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C04495" w:rsidRDefault="00F30D97" w:rsidP="00215F48">
      <w:pPr>
        <w:tabs>
          <w:tab w:val="left" w:pos="7513"/>
        </w:tabs>
        <w:spacing w:after="120" w:line="360" w:lineRule="auto"/>
        <w:ind w:right="-2"/>
        <w:rPr>
          <w:rFonts w:ascii="Myriad Pro" w:eastAsia="Times" w:hAnsi="Myriad Pro" w:cs="Arial"/>
          <w:b/>
          <w:sz w:val="28"/>
          <w:szCs w:val="28"/>
          <w:lang w:eastAsia="de-DE"/>
        </w:rPr>
      </w:pPr>
      <w:bookmarkStart w:id="0" w:name="_GoBack"/>
      <w:bookmarkEnd w:id="0"/>
      <w:proofErr w:type="spellStart"/>
      <w:r w:rsidRPr="00C04495">
        <w:rPr>
          <w:rFonts w:ascii="Myriad Pro" w:eastAsia="Times" w:hAnsi="Myriad Pro" w:cs="Arial"/>
          <w:b/>
          <w:sz w:val="28"/>
          <w:szCs w:val="28"/>
          <w:lang w:eastAsia="de-DE"/>
        </w:rPr>
        <w:t>RhönSprudel</w:t>
      </w:r>
      <w:proofErr w:type="spellEnd"/>
      <w:r w:rsidRPr="00C04495">
        <w:rPr>
          <w:rFonts w:ascii="Myriad Pro" w:eastAsia="Times" w:hAnsi="Myriad Pro" w:cs="Arial"/>
          <w:b/>
          <w:sz w:val="28"/>
          <w:szCs w:val="28"/>
          <w:lang w:eastAsia="de-DE"/>
        </w:rPr>
        <w:t xml:space="preserve"> mit höchster Qualitätsauszeichnung geehrt</w:t>
      </w:r>
      <w:r w:rsidR="00DE1CAB" w:rsidRPr="00C04495">
        <w:rPr>
          <w:rFonts w:ascii="Myriad Pro" w:eastAsia="Times" w:hAnsi="Myriad Pro" w:cs="Arial"/>
          <w:b/>
          <w:sz w:val="28"/>
          <w:szCs w:val="28"/>
          <w:lang w:eastAsia="de-DE"/>
        </w:rPr>
        <w:tab/>
      </w:r>
    </w:p>
    <w:p w:rsidR="00215F48" w:rsidRPr="00C04495" w:rsidRDefault="00F55530" w:rsidP="00F30EC8">
      <w:pPr>
        <w:tabs>
          <w:tab w:val="left" w:pos="7513"/>
        </w:tabs>
        <w:spacing w:after="120" w:line="360" w:lineRule="auto"/>
        <w:ind w:right="-2"/>
        <w:jc w:val="both"/>
        <w:rPr>
          <w:rFonts w:ascii="Myriad Pro" w:eastAsia="Times" w:hAnsi="Myriad Pro" w:cs="Arial"/>
          <w:b/>
          <w:szCs w:val="24"/>
          <w:lang w:eastAsia="de-DE"/>
        </w:rPr>
      </w:pPr>
      <w:r w:rsidRPr="00C04495">
        <w:rPr>
          <w:rFonts w:ascii="Myriad Pro" w:eastAsia="Times" w:hAnsi="Myriad Pro" w:cs="Arial"/>
          <w:b/>
          <w:szCs w:val="24"/>
          <w:lang w:eastAsia="de-DE"/>
        </w:rPr>
        <w:t xml:space="preserve">Der </w:t>
      </w:r>
      <w:proofErr w:type="spellStart"/>
      <w:r w:rsidR="00125361" w:rsidRPr="00C04495">
        <w:rPr>
          <w:rFonts w:ascii="Myriad Pro" w:eastAsia="Times" w:hAnsi="Myriad Pro" w:cs="Arial"/>
          <w:b/>
          <w:szCs w:val="24"/>
          <w:lang w:eastAsia="de-DE"/>
        </w:rPr>
        <w:t>MineralBrunnen</w:t>
      </w:r>
      <w:proofErr w:type="spellEnd"/>
      <w:r w:rsidR="00125361" w:rsidRPr="00C04495">
        <w:rPr>
          <w:rFonts w:ascii="Myriad Pro" w:eastAsia="Times" w:hAnsi="Myriad Pro" w:cs="Arial"/>
          <w:b/>
          <w:szCs w:val="24"/>
          <w:lang w:eastAsia="de-DE"/>
        </w:rPr>
        <w:t xml:space="preserve"> </w:t>
      </w:r>
      <w:proofErr w:type="spellStart"/>
      <w:r w:rsidR="00215F48" w:rsidRPr="00C04495">
        <w:rPr>
          <w:rFonts w:ascii="Myriad Pro" w:eastAsia="Times" w:hAnsi="Myriad Pro" w:cs="Arial"/>
          <w:b/>
          <w:szCs w:val="24"/>
          <w:lang w:eastAsia="de-DE"/>
        </w:rPr>
        <w:t>RhönSpru</w:t>
      </w:r>
      <w:r w:rsidR="00B50A59" w:rsidRPr="00C04495">
        <w:rPr>
          <w:rFonts w:ascii="Myriad Pro" w:eastAsia="Times" w:hAnsi="Myriad Pro" w:cs="Arial"/>
          <w:b/>
          <w:szCs w:val="24"/>
          <w:lang w:eastAsia="de-DE"/>
        </w:rPr>
        <w:t>del</w:t>
      </w:r>
      <w:proofErr w:type="spellEnd"/>
      <w:r w:rsidR="00B50A59" w:rsidRPr="00C04495">
        <w:rPr>
          <w:rFonts w:ascii="Myriad Pro" w:eastAsia="Times" w:hAnsi="Myriad Pro" w:cs="Arial"/>
          <w:b/>
          <w:szCs w:val="24"/>
          <w:lang w:eastAsia="de-DE"/>
        </w:rPr>
        <w:t xml:space="preserve"> </w:t>
      </w:r>
      <w:r w:rsidR="008D6B4D" w:rsidRPr="00C04495">
        <w:rPr>
          <w:rFonts w:ascii="Myriad Pro" w:eastAsia="Times" w:hAnsi="Myriad Pro" w:cs="Arial"/>
          <w:b/>
          <w:szCs w:val="24"/>
          <w:lang w:eastAsia="de-DE"/>
        </w:rPr>
        <w:t xml:space="preserve">erhält </w:t>
      </w:r>
      <w:r w:rsidR="003C2569" w:rsidRPr="00C04495">
        <w:rPr>
          <w:rFonts w:ascii="Myriad Pro" w:eastAsia="Times" w:hAnsi="Myriad Pro" w:cs="Arial"/>
          <w:b/>
          <w:szCs w:val="24"/>
          <w:lang w:eastAsia="de-DE"/>
        </w:rPr>
        <w:t xml:space="preserve">für seine Fruchtschorlen den Bundesehrenpreis </w:t>
      </w:r>
      <w:r w:rsidR="008D6B4D" w:rsidRPr="00C04495">
        <w:rPr>
          <w:rFonts w:ascii="Myriad Pro" w:eastAsia="Times" w:hAnsi="Myriad Pro" w:cs="Arial"/>
          <w:b/>
          <w:szCs w:val="24"/>
          <w:lang w:eastAsia="de-DE"/>
        </w:rPr>
        <w:t xml:space="preserve"> </w:t>
      </w:r>
      <w:r w:rsidR="00176234" w:rsidRPr="00C04495">
        <w:rPr>
          <w:rFonts w:ascii="Myriad Pro" w:eastAsia="Times" w:hAnsi="Myriad Pro" w:cs="Arial"/>
          <w:b/>
          <w:szCs w:val="24"/>
          <w:lang w:eastAsia="de-DE"/>
        </w:rPr>
        <w:t>+++ Höchste deutsche Auszeichnung</w:t>
      </w:r>
      <w:r w:rsidR="008D6B4D" w:rsidRPr="00C04495">
        <w:rPr>
          <w:rFonts w:ascii="Myriad Pro" w:eastAsia="Times" w:hAnsi="Myriad Pro" w:cs="Arial"/>
          <w:b/>
          <w:szCs w:val="24"/>
          <w:lang w:eastAsia="de-DE"/>
        </w:rPr>
        <w:t>, die ein Unternehmen der deutschen Ernährungswirtschaft für seine Qualitätsleistungen erhalten kann</w:t>
      </w:r>
    </w:p>
    <w:p w:rsidR="005079E3" w:rsidRPr="00C04495" w:rsidRDefault="003173A2" w:rsidP="007145B8">
      <w:pPr>
        <w:tabs>
          <w:tab w:val="left" w:pos="7513"/>
        </w:tabs>
        <w:spacing w:after="120" w:line="360" w:lineRule="auto"/>
        <w:ind w:right="-2"/>
        <w:jc w:val="both"/>
        <w:rPr>
          <w:rFonts w:ascii="Myriad Pro" w:eastAsia="Times" w:hAnsi="Myriad Pro" w:cs="Arial"/>
          <w:szCs w:val="24"/>
          <w:lang w:eastAsia="de-DE"/>
        </w:rPr>
      </w:pPr>
      <w:r w:rsidRPr="00C04495">
        <w:rPr>
          <w:rFonts w:ascii="Myriad Pro" w:eastAsia="Times" w:hAnsi="Myriad Pro" w:cs="Arial"/>
          <w:b/>
          <w:szCs w:val="24"/>
          <w:lang w:eastAsia="de-DE"/>
        </w:rPr>
        <w:t>Ebersburg/</w:t>
      </w:r>
      <w:proofErr w:type="spellStart"/>
      <w:r w:rsidRPr="00C04495">
        <w:rPr>
          <w:rFonts w:ascii="Myriad Pro" w:eastAsia="Times" w:hAnsi="Myriad Pro" w:cs="Arial"/>
          <w:b/>
          <w:szCs w:val="24"/>
          <w:lang w:eastAsia="de-DE"/>
        </w:rPr>
        <w:t>Weyhers</w:t>
      </w:r>
      <w:proofErr w:type="spellEnd"/>
      <w:r w:rsidRPr="00C04495">
        <w:rPr>
          <w:rFonts w:ascii="Myriad Pro" w:eastAsia="Times" w:hAnsi="Myriad Pro" w:cs="Arial"/>
          <w:b/>
          <w:szCs w:val="24"/>
          <w:lang w:eastAsia="de-DE"/>
        </w:rPr>
        <w:t xml:space="preserve">, </w:t>
      </w:r>
      <w:r w:rsidR="00C223CE">
        <w:rPr>
          <w:rFonts w:ascii="Myriad Pro" w:eastAsia="Times" w:hAnsi="Myriad Pro" w:cs="Arial"/>
          <w:b/>
          <w:szCs w:val="24"/>
          <w:lang w:eastAsia="de-DE"/>
        </w:rPr>
        <w:t>15</w:t>
      </w:r>
      <w:r w:rsidR="00CA6FF0" w:rsidRPr="00C04495">
        <w:rPr>
          <w:rFonts w:ascii="Myriad Pro" w:eastAsia="Times" w:hAnsi="Myriad Pro" w:cs="Arial"/>
          <w:b/>
          <w:szCs w:val="24"/>
          <w:lang w:eastAsia="de-DE"/>
        </w:rPr>
        <w:t xml:space="preserve">. November </w:t>
      </w:r>
      <w:r w:rsidR="00DE1CAB" w:rsidRPr="00C04495">
        <w:rPr>
          <w:rFonts w:ascii="Myriad Pro" w:eastAsia="Times" w:hAnsi="Myriad Pro" w:cs="Arial"/>
          <w:b/>
          <w:szCs w:val="24"/>
          <w:lang w:eastAsia="de-DE"/>
        </w:rPr>
        <w:t xml:space="preserve"> </w:t>
      </w:r>
      <w:r w:rsidR="00B50A59" w:rsidRPr="00C04495">
        <w:rPr>
          <w:rFonts w:ascii="Myriad Pro" w:eastAsia="Times" w:hAnsi="Myriad Pro" w:cs="Arial"/>
          <w:b/>
          <w:szCs w:val="24"/>
          <w:lang w:eastAsia="de-DE"/>
        </w:rPr>
        <w:t>201</w:t>
      </w:r>
      <w:r w:rsidR="00DE1CAB" w:rsidRPr="00C04495">
        <w:rPr>
          <w:rFonts w:ascii="Myriad Pro" w:eastAsia="Times" w:hAnsi="Myriad Pro" w:cs="Arial"/>
          <w:b/>
          <w:szCs w:val="24"/>
          <w:lang w:eastAsia="de-DE"/>
        </w:rPr>
        <w:t>3</w:t>
      </w:r>
      <w:r w:rsidR="00215F48" w:rsidRPr="00C04495">
        <w:rPr>
          <w:rFonts w:ascii="Myriad Pro" w:eastAsia="Times" w:hAnsi="Myriad Pro" w:cs="Arial"/>
          <w:b/>
          <w:szCs w:val="24"/>
          <w:lang w:eastAsia="de-DE"/>
        </w:rPr>
        <w:t>.</w:t>
      </w:r>
      <w:r w:rsidR="001F0771" w:rsidRPr="00C04495">
        <w:rPr>
          <w:rFonts w:ascii="Myriad Pro" w:eastAsia="Times" w:hAnsi="Myriad Pro" w:cs="Arial"/>
          <w:szCs w:val="24"/>
          <w:lang w:eastAsia="de-DE"/>
        </w:rPr>
        <w:t xml:space="preserve"> </w:t>
      </w:r>
      <w:r w:rsidR="008D6B4D" w:rsidRPr="00C04495">
        <w:rPr>
          <w:rFonts w:ascii="Myriad Pro" w:eastAsia="Times" w:hAnsi="Myriad Pro" w:cs="Arial"/>
          <w:szCs w:val="24"/>
          <w:lang w:eastAsia="de-DE"/>
        </w:rPr>
        <w:t xml:space="preserve">Der </w:t>
      </w:r>
      <w:proofErr w:type="spellStart"/>
      <w:r w:rsidR="008D6B4D" w:rsidRPr="00C04495">
        <w:rPr>
          <w:rFonts w:ascii="Myriad Pro" w:eastAsia="Times" w:hAnsi="Myriad Pro" w:cs="Arial"/>
          <w:szCs w:val="24"/>
          <w:lang w:eastAsia="de-DE"/>
        </w:rPr>
        <w:t>MineralBrunnen</w:t>
      </w:r>
      <w:proofErr w:type="spellEnd"/>
      <w:r w:rsidR="008D6B4D" w:rsidRPr="00C04495">
        <w:rPr>
          <w:rFonts w:ascii="Myriad Pro" w:eastAsia="Times" w:hAnsi="Myriad Pro" w:cs="Arial"/>
          <w:szCs w:val="24"/>
          <w:lang w:eastAsia="de-DE"/>
        </w:rPr>
        <w:t xml:space="preserve"> </w:t>
      </w:r>
      <w:proofErr w:type="spellStart"/>
      <w:r w:rsidR="008D6B4D" w:rsidRPr="00C04495">
        <w:rPr>
          <w:rFonts w:ascii="Myriad Pro" w:eastAsia="Times" w:hAnsi="Myriad Pro" w:cs="Arial"/>
          <w:szCs w:val="24"/>
          <w:lang w:eastAsia="de-DE"/>
        </w:rPr>
        <w:t>RhönSprudel</w:t>
      </w:r>
      <w:proofErr w:type="spellEnd"/>
      <w:r w:rsidR="008D6B4D" w:rsidRPr="00C04495">
        <w:rPr>
          <w:rFonts w:ascii="Myriad Pro" w:eastAsia="Times" w:hAnsi="Myriad Pro" w:cs="Arial"/>
          <w:szCs w:val="24"/>
          <w:lang w:eastAsia="de-DE"/>
        </w:rPr>
        <w:t xml:space="preserve"> </w:t>
      </w:r>
      <w:r w:rsidR="00EB1565" w:rsidRPr="00C04495">
        <w:rPr>
          <w:rFonts w:ascii="Myriad Pro" w:eastAsia="Times" w:hAnsi="Myriad Pro" w:cs="Arial"/>
          <w:szCs w:val="24"/>
          <w:lang w:eastAsia="de-DE"/>
        </w:rPr>
        <w:t>darf sich</w:t>
      </w:r>
      <w:r w:rsidR="003C2569" w:rsidRPr="00C04495">
        <w:rPr>
          <w:rFonts w:ascii="Myriad Pro" w:eastAsia="Times" w:hAnsi="Myriad Pro" w:cs="Arial"/>
          <w:szCs w:val="24"/>
          <w:lang w:eastAsia="de-DE"/>
        </w:rPr>
        <w:t xml:space="preserve"> e</w:t>
      </w:r>
      <w:r w:rsidR="006740E8" w:rsidRPr="00C04495">
        <w:rPr>
          <w:rFonts w:ascii="Myriad Pro" w:eastAsia="Times" w:hAnsi="Myriad Pro" w:cs="Arial"/>
          <w:szCs w:val="24"/>
          <w:lang w:eastAsia="de-DE"/>
        </w:rPr>
        <w:t>rneut</w:t>
      </w:r>
      <w:r w:rsidR="00EB1565" w:rsidRPr="00C04495">
        <w:rPr>
          <w:rFonts w:ascii="Myriad Pro" w:eastAsia="Times" w:hAnsi="Myriad Pro" w:cs="Arial"/>
          <w:szCs w:val="24"/>
          <w:lang w:eastAsia="de-DE"/>
        </w:rPr>
        <w:t xml:space="preserve"> über eine</w:t>
      </w:r>
      <w:r w:rsidR="00176234" w:rsidRPr="00C04495">
        <w:rPr>
          <w:rFonts w:ascii="Myriad Pro" w:eastAsia="Times" w:hAnsi="Myriad Pro" w:cs="Arial"/>
          <w:szCs w:val="24"/>
          <w:lang w:eastAsia="de-DE"/>
        </w:rPr>
        <w:t xml:space="preserve"> besondere Ehrung</w:t>
      </w:r>
      <w:r w:rsidR="00EB1565" w:rsidRPr="00C04495">
        <w:rPr>
          <w:rFonts w:ascii="Myriad Pro" w:eastAsia="Times" w:hAnsi="Myriad Pro" w:cs="Arial"/>
          <w:szCs w:val="24"/>
          <w:lang w:eastAsia="de-DE"/>
        </w:rPr>
        <w:t xml:space="preserve"> freuen: </w:t>
      </w:r>
      <w:r w:rsidR="00AC2C55" w:rsidRPr="00C04495">
        <w:rPr>
          <w:rFonts w:ascii="Myriad Pro" w:eastAsia="Times" w:hAnsi="Myriad Pro" w:cs="Arial"/>
          <w:szCs w:val="24"/>
          <w:lang w:eastAsia="de-DE"/>
        </w:rPr>
        <w:t>Wie schon im Jahr 2010</w:t>
      </w:r>
      <w:r w:rsidR="006740E8" w:rsidRPr="00C04495">
        <w:rPr>
          <w:rFonts w:ascii="Myriad Pro" w:eastAsia="Times" w:hAnsi="Myriad Pro" w:cs="Arial"/>
          <w:szCs w:val="24"/>
          <w:lang w:eastAsia="de-DE"/>
        </w:rPr>
        <w:t xml:space="preserve"> hat d</w:t>
      </w:r>
      <w:r w:rsidR="00EB1565" w:rsidRPr="00C04495">
        <w:rPr>
          <w:rFonts w:ascii="Myriad Pro" w:eastAsia="Times" w:hAnsi="Myriad Pro" w:cs="Arial"/>
          <w:szCs w:val="24"/>
          <w:lang w:eastAsia="de-DE"/>
        </w:rPr>
        <w:t>as Bundesministerium für Ernährung, Landwirtschaft u</w:t>
      </w:r>
      <w:r w:rsidR="006740E8" w:rsidRPr="00C04495">
        <w:rPr>
          <w:rFonts w:ascii="Myriad Pro" w:eastAsia="Times" w:hAnsi="Myriad Pro" w:cs="Arial"/>
          <w:szCs w:val="24"/>
          <w:lang w:eastAsia="de-DE"/>
        </w:rPr>
        <w:t xml:space="preserve">nd Verbraucherschutz (BMELV) </w:t>
      </w:r>
      <w:r w:rsidR="00EB1565" w:rsidRPr="00C04495">
        <w:rPr>
          <w:rFonts w:ascii="Myriad Pro" w:eastAsia="Times" w:hAnsi="Myriad Pro" w:cs="Arial"/>
          <w:szCs w:val="24"/>
          <w:lang w:eastAsia="de-DE"/>
        </w:rPr>
        <w:t xml:space="preserve"> den Traditionsbrunnen </w:t>
      </w:r>
      <w:r w:rsidR="00176234" w:rsidRPr="00C04495">
        <w:rPr>
          <w:rFonts w:ascii="Myriad Pro" w:eastAsia="Times" w:hAnsi="Myriad Pro" w:cs="Arial"/>
          <w:szCs w:val="24"/>
          <w:lang w:eastAsia="de-DE"/>
        </w:rPr>
        <w:t xml:space="preserve">aus der Rhön </w:t>
      </w:r>
      <w:r w:rsidR="006740E8" w:rsidRPr="00C04495">
        <w:rPr>
          <w:rFonts w:ascii="Myriad Pro" w:eastAsia="Times" w:hAnsi="Myriad Pro" w:cs="Arial"/>
          <w:szCs w:val="24"/>
          <w:lang w:eastAsia="de-DE"/>
        </w:rPr>
        <w:t xml:space="preserve">mit dem </w:t>
      </w:r>
      <w:r w:rsidR="00EB1565" w:rsidRPr="00C04495">
        <w:rPr>
          <w:rFonts w:ascii="Myriad Pro" w:eastAsia="Times" w:hAnsi="Myriad Pro" w:cs="Arial"/>
          <w:szCs w:val="24"/>
          <w:lang w:eastAsia="de-DE"/>
        </w:rPr>
        <w:t xml:space="preserve">Bundesehrenpreis </w:t>
      </w:r>
      <w:r w:rsidR="00BE7338" w:rsidRPr="00C04495">
        <w:rPr>
          <w:rFonts w:ascii="Myriad Pro" w:eastAsia="Times" w:hAnsi="Myriad Pro" w:cs="Arial"/>
          <w:szCs w:val="24"/>
          <w:lang w:eastAsia="de-DE"/>
        </w:rPr>
        <w:t xml:space="preserve">für Fruchtgetränke </w:t>
      </w:r>
      <w:r w:rsidR="00EB1565" w:rsidRPr="00C04495">
        <w:rPr>
          <w:rFonts w:ascii="Myriad Pro" w:eastAsia="Times" w:hAnsi="Myriad Pro" w:cs="Arial"/>
          <w:szCs w:val="24"/>
          <w:lang w:eastAsia="de-DE"/>
        </w:rPr>
        <w:t xml:space="preserve">ausgezeichnet. Die Verleihung der höchsten Auszeichnung, die ein Unternehmen der deutschen Ernährungswirtschaft für seine Qualitätsleistungen erhalten kann, erfolgte Anfang November im feierlichen Rahmen in Berlin. Gemeinsam mit Dr. Theodor Seegers, Ministerialdirektor im Bundesministerium für Ernährung, Landwirtschaft und Verbraucherschutz, übergab der Präsident der DLG (Deutsche Landwirtschafts-Gesellschaft), Carl-Albrecht </w:t>
      </w:r>
      <w:proofErr w:type="spellStart"/>
      <w:r w:rsidR="0048234E" w:rsidRPr="00C04495">
        <w:rPr>
          <w:rFonts w:ascii="Myriad Pro" w:eastAsia="Times" w:hAnsi="Myriad Pro" w:cs="Arial"/>
          <w:szCs w:val="24"/>
          <w:lang w:eastAsia="de-DE"/>
        </w:rPr>
        <w:t>Bartmer</w:t>
      </w:r>
      <w:proofErr w:type="spellEnd"/>
      <w:r w:rsidR="0048234E" w:rsidRPr="00C04495">
        <w:rPr>
          <w:rFonts w:ascii="Myriad Pro" w:eastAsia="Times" w:hAnsi="Myriad Pro" w:cs="Arial"/>
          <w:szCs w:val="24"/>
          <w:lang w:eastAsia="de-DE"/>
        </w:rPr>
        <w:t xml:space="preserve">, Urkunde und Medaille an den </w:t>
      </w:r>
      <w:proofErr w:type="spellStart"/>
      <w:r w:rsidR="0048234E" w:rsidRPr="00C04495">
        <w:rPr>
          <w:rFonts w:ascii="Myriad Pro" w:eastAsia="Times" w:hAnsi="Myriad Pro" w:cs="Arial"/>
          <w:szCs w:val="24"/>
          <w:lang w:eastAsia="de-DE"/>
        </w:rPr>
        <w:t>RhönSprudel</w:t>
      </w:r>
      <w:proofErr w:type="spellEnd"/>
      <w:r w:rsidR="0048234E" w:rsidRPr="00C04495">
        <w:rPr>
          <w:rFonts w:ascii="Myriad Pro" w:eastAsia="Times" w:hAnsi="Myriad Pro" w:cs="Arial"/>
          <w:szCs w:val="24"/>
          <w:lang w:eastAsia="de-DE"/>
        </w:rPr>
        <w:t xml:space="preserve"> Geschäftsführer Dr. Manfred Ziegler und den Geschäftsführer der </w:t>
      </w:r>
      <w:proofErr w:type="spellStart"/>
      <w:r w:rsidR="0048234E" w:rsidRPr="00C04495">
        <w:rPr>
          <w:rFonts w:ascii="Myriad Pro" w:eastAsia="Times" w:hAnsi="Myriad Pro" w:cs="Arial"/>
          <w:szCs w:val="24"/>
          <w:lang w:eastAsia="de-DE"/>
        </w:rPr>
        <w:t>RhönSprudel</w:t>
      </w:r>
      <w:proofErr w:type="spellEnd"/>
      <w:r w:rsidR="0048234E" w:rsidRPr="00C04495">
        <w:rPr>
          <w:rFonts w:ascii="Myriad Pro" w:eastAsia="Times" w:hAnsi="Myriad Pro" w:cs="Arial"/>
          <w:szCs w:val="24"/>
          <w:lang w:eastAsia="de-DE"/>
        </w:rPr>
        <w:t>-Gruppe Christian Schindel. „</w:t>
      </w:r>
      <w:r w:rsidR="00176234" w:rsidRPr="00C04495">
        <w:rPr>
          <w:rFonts w:ascii="Myriad Pro" w:eastAsia="Times" w:hAnsi="Myriad Pro" w:cs="Arial"/>
          <w:szCs w:val="24"/>
          <w:lang w:eastAsia="de-DE"/>
        </w:rPr>
        <w:t>Der Bundesehrenpreis</w:t>
      </w:r>
      <w:r w:rsidR="0048234E" w:rsidRPr="00C04495">
        <w:rPr>
          <w:rFonts w:ascii="Myriad Pro" w:eastAsia="Times" w:hAnsi="Myriad Pro" w:cs="Arial"/>
          <w:szCs w:val="24"/>
          <w:lang w:eastAsia="de-DE"/>
        </w:rPr>
        <w:t xml:space="preserve"> bedeutet uns sehr viel und wir sind sehr stolz darauf</w:t>
      </w:r>
      <w:r w:rsidR="00BE7338" w:rsidRPr="00C04495">
        <w:rPr>
          <w:rFonts w:ascii="Myriad Pro" w:eastAsia="Times" w:hAnsi="Myriad Pro" w:cs="Arial"/>
          <w:szCs w:val="24"/>
          <w:lang w:eastAsia="de-DE"/>
        </w:rPr>
        <w:t>, diesen</w:t>
      </w:r>
      <w:r w:rsidR="00176234" w:rsidRPr="00C04495">
        <w:rPr>
          <w:rFonts w:ascii="Myriad Pro" w:eastAsia="Times" w:hAnsi="Myriad Pro" w:cs="Arial"/>
          <w:szCs w:val="24"/>
          <w:lang w:eastAsia="de-DE"/>
        </w:rPr>
        <w:t xml:space="preserve"> 2013 </w:t>
      </w:r>
      <w:r w:rsidR="006740E8" w:rsidRPr="00C04495">
        <w:rPr>
          <w:rFonts w:ascii="Myriad Pro" w:eastAsia="Times" w:hAnsi="Myriad Pro" w:cs="Arial"/>
          <w:szCs w:val="24"/>
          <w:lang w:eastAsia="de-DE"/>
        </w:rPr>
        <w:t xml:space="preserve">erneut </w:t>
      </w:r>
      <w:r w:rsidR="00176234" w:rsidRPr="00C04495">
        <w:rPr>
          <w:rFonts w:ascii="Myriad Pro" w:eastAsia="Times" w:hAnsi="Myriad Pro" w:cs="Arial"/>
          <w:szCs w:val="24"/>
          <w:lang w:eastAsia="de-DE"/>
        </w:rPr>
        <w:t>in der Kategorie Fruchtgetränke erhalten zu haben</w:t>
      </w:r>
      <w:r w:rsidR="0048234E" w:rsidRPr="00C04495">
        <w:rPr>
          <w:rFonts w:ascii="Myriad Pro" w:eastAsia="Times" w:hAnsi="Myriad Pro" w:cs="Arial"/>
          <w:szCs w:val="24"/>
          <w:lang w:eastAsia="de-DE"/>
        </w:rPr>
        <w:t>. Hiermit wird unser stetiges Qualitätsstreben und die konsequente Qualitätsverbesserung ho</w:t>
      </w:r>
      <w:r w:rsidR="00752ECD" w:rsidRPr="00C04495">
        <w:rPr>
          <w:rFonts w:ascii="Myriad Pro" w:eastAsia="Times" w:hAnsi="Myriad Pro" w:cs="Arial"/>
          <w:szCs w:val="24"/>
          <w:lang w:eastAsia="de-DE"/>
        </w:rPr>
        <w:t xml:space="preserve">noriert. Es zeigt, dass wir einmal mehr unsere Qualitätsführerschaft und unsere herausragende Kompetenz für </w:t>
      </w:r>
      <w:proofErr w:type="spellStart"/>
      <w:r w:rsidR="00752ECD" w:rsidRPr="00C04495">
        <w:rPr>
          <w:rFonts w:ascii="Myriad Pro" w:eastAsia="Times" w:hAnsi="Myriad Pro" w:cs="Arial"/>
          <w:szCs w:val="24"/>
          <w:lang w:eastAsia="de-DE"/>
        </w:rPr>
        <w:t>Schorlengetränke</w:t>
      </w:r>
      <w:proofErr w:type="spellEnd"/>
      <w:r w:rsidR="00752ECD" w:rsidRPr="00C04495">
        <w:rPr>
          <w:rFonts w:ascii="Myriad Pro" w:eastAsia="Times" w:hAnsi="Myriad Pro" w:cs="Arial"/>
          <w:szCs w:val="24"/>
          <w:lang w:eastAsia="de-DE"/>
        </w:rPr>
        <w:t xml:space="preserve"> erfolgr</w:t>
      </w:r>
      <w:r w:rsidR="000776CA" w:rsidRPr="00C04495">
        <w:rPr>
          <w:rFonts w:ascii="Myriad Pro" w:eastAsia="Times" w:hAnsi="Myriad Pro" w:cs="Arial"/>
          <w:szCs w:val="24"/>
          <w:lang w:eastAsia="de-DE"/>
        </w:rPr>
        <w:t xml:space="preserve">eich unter Beweis gestellt und damit unsere Position als führende Marke im nationalen </w:t>
      </w:r>
      <w:proofErr w:type="spellStart"/>
      <w:r w:rsidR="000776CA" w:rsidRPr="00C04495">
        <w:rPr>
          <w:rFonts w:ascii="Myriad Pro" w:eastAsia="Times" w:hAnsi="Myriad Pro" w:cs="Arial"/>
          <w:szCs w:val="24"/>
          <w:lang w:eastAsia="de-DE"/>
        </w:rPr>
        <w:t>Schorlenmarkt</w:t>
      </w:r>
      <w:proofErr w:type="spellEnd"/>
      <w:r w:rsidR="000776CA" w:rsidRPr="00C04495">
        <w:rPr>
          <w:rFonts w:ascii="Myriad Pro" w:eastAsia="Times" w:hAnsi="Myriad Pro" w:cs="Arial"/>
          <w:szCs w:val="24"/>
          <w:lang w:eastAsia="de-DE"/>
        </w:rPr>
        <w:t xml:space="preserve"> weiter gefestigt haben</w:t>
      </w:r>
      <w:r w:rsidR="00752ECD" w:rsidRPr="00C04495">
        <w:rPr>
          <w:rFonts w:ascii="Myriad Pro" w:eastAsia="Times" w:hAnsi="Myriad Pro" w:cs="Arial"/>
          <w:szCs w:val="24"/>
          <w:lang w:eastAsia="de-DE"/>
        </w:rPr>
        <w:t>. Für</w:t>
      </w:r>
      <w:r w:rsidR="00176234" w:rsidRPr="00C04495">
        <w:rPr>
          <w:rFonts w:ascii="Myriad Pro" w:eastAsia="Times" w:hAnsi="Myriad Pro" w:cs="Arial"/>
          <w:szCs w:val="24"/>
          <w:lang w:eastAsia="de-DE"/>
        </w:rPr>
        <w:t xml:space="preserve"> uns ist dies ein</w:t>
      </w:r>
      <w:r w:rsidR="00752ECD" w:rsidRPr="00C04495">
        <w:rPr>
          <w:rFonts w:ascii="Myriad Pro" w:eastAsia="Times" w:hAnsi="Myriad Pro" w:cs="Arial"/>
          <w:szCs w:val="24"/>
          <w:lang w:eastAsia="de-DE"/>
        </w:rPr>
        <w:t xml:space="preserve"> Ansporn für die Zukunft, </w:t>
      </w:r>
      <w:r w:rsidR="00A443DD" w:rsidRPr="00C04495">
        <w:rPr>
          <w:rFonts w:ascii="Myriad Pro" w:eastAsia="Times" w:hAnsi="Myriad Pro" w:cs="Arial"/>
          <w:szCs w:val="24"/>
          <w:lang w:eastAsia="de-DE"/>
        </w:rPr>
        <w:t xml:space="preserve"> </w:t>
      </w:r>
      <w:r w:rsidR="00176234" w:rsidRPr="00C04495">
        <w:rPr>
          <w:rFonts w:ascii="Myriad Pro" w:eastAsia="Times" w:hAnsi="Myriad Pro" w:cs="Arial"/>
          <w:szCs w:val="24"/>
          <w:lang w:eastAsia="de-DE"/>
        </w:rPr>
        <w:t xml:space="preserve">weiter auf qualitativ höchstem Niveau innovative Produkt-Konzepte zu entwickeln bzw. auszubauen“, freut sich Dr. Manfred Ziegler über die Qualitätsauszeichnung. Der Bundesehrenpreis wurde an ausgewählte Hersteller von Fruchtgetränken vergeben, die die besten Testergebnisse in der Internationalen DLG-Qualitätsprüfung 2013 erzielt haben. </w:t>
      </w:r>
    </w:p>
    <w:p w:rsidR="005079E3" w:rsidRPr="00C04495" w:rsidRDefault="005079E3" w:rsidP="005079E3">
      <w:pPr>
        <w:tabs>
          <w:tab w:val="left" w:pos="7513"/>
        </w:tabs>
        <w:spacing w:after="0" w:line="360" w:lineRule="auto"/>
        <w:jc w:val="both"/>
        <w:rPr>
          <w:rFonts w:ascii="Myriad Pro" w:eastAsia="Times" w:hAnsi="Myriad Pro" w:cs="Arial"/>
          <w:b/>
          <w:szCs w:val="24"/>
          <w:lang w:eastAsia="de-DE"/>
        </w:rPr>
      </w:pPr>
      <w:proofErr w:type="spellStart"/>
      <w:r w:rsidRPr="00C04495">
        <w:rPr>
          <w:rFonts w:ascii="Myriad Pro" w:eastAsia="Times" w:hAnsi="Myriad Pro" w:cs="Arial"/>
          <w:b/>
          <w:szCs w:val="24"/>
          <w:lang w:eastAsia="de-DE"/>
        </w:rPr>
        <w:t>RhönSprudel</w:t>
      </w:r>
      <w:proofErr w:type="spellEnd"/>
      <w:r w:rsidRPr="00C04495">
        <w:rPr>
          <w:rFonts w:ascii="Myriad Pro" w:eastAsia="Times" w:hAnsi="Myriad Pro" w:cs="Arial"/>
          <w:b/>
          <w:szCs w:val="24"/>
          <w:lang w:eastAsia="de-DE"/>
        </w:rPr>
        <w:t xml:space="preserve"> Schorlen </w:t>
      </w:r>
      <w:r w:rsidR="00F30D97" w:rsidRPr="00C04495">
        <w:rPr>
          <w:rFonts w:ascii="Myriad Pro" w:eastAsia="Times" w:hAnsi="Myriad Pro" w:cs="Arial"/>
          <w:b/>
          <w:szCs w:val="24"/>
          <w:lang w:eastAsia="de-DE"/>
        </w:rPr>
        <w:t>siegreich bei den</w:t>
      </w:r>
      <w:r w:rsidR="000776CA" w:rsidRPr="00C04495">
        <w:rPr>
          <w:rFonts w:ascii="Myriad Pro" w:eastAsia="Times" w:hAnsi="Myriad Pro" w:cs="Arial"/>
          <w:b/>
          <w:szCs w:val="24"/>
          <w:lang w:eastAsia="de-DE"/>
        </w:rPr>
        <w:t xml:space="preserve"> DLG-Qualitätstests </w:t>
      </w:r>
      <w:r w:rsidR="00F30D97" w:rsidRPr="00C04495">
        <w:rPr>
          <w:rFonts w:ascii="Myriad Pro" w:eastAsia="Times" w:hAnsi="Myriad Pro" w:cs="Arial"/>
          <w:b/>
          <w:szCs w:val="24"/>
          <w:lang w:eastAsia="de-DE"/>
        </w:rPr>
        <w:t>2013</w:t>
      </w:r>
    </w:p>
    <w:p w:rsidR="005079E3" w:rsidRPr="00C04495" w:rsidRDefault="00EB1565" w:rsidP="007145B8">
      <w:pPr>
        <w:tabs>
          <w:tab w:val="left" w:pos="7513"/>
        </w:tabs>
        <w:spacing w:after="120" w:line="360" w:lineRule="auto"/>
        <w:ind w:right="-2"/>
        <w:jc w:val="both"/>
        <w:rPr>
          <w:rFonts w:ascii="Myriad Pro" w:eastAsia="Times" w:hAnsi="Myriad Pro" w:cs="Arial"/>
          <w:szCs w:val="24"/>
          <w:lang w:eastAsia="de-DE"/>
        </w:rPr>
      </w:pPr>
      <w:r w:rsidRPr="00C04495">
        <w:rPr>
          <w:rFonts w:ascii="Myriad Pro" w:eastAsia="Times" w:hAnsi="Myriad Pro" w:cs="Arial"/>
          <w:szCs w:val="24"/>
          <w:lang w:eastAsia="de-DE"/>
        </w:rPr>
        <w:t xml:space="preserve">Wie </w:t>
      </w:r>
      <w:r w:rsidR="005079E3" w:rsidRPr="00C04495">
        <w:rPr>
          <w:rFonts w:ascii="Myriad Pro" w:eastAsia="Times" w:hAnsi="Myriad Pro" w:cs="Arial"/>
          <w:szCs w:val="24"/>
          <w:lang w:eastAsia="de-DE"/>
        </w:rPr>
        <w:t xml:space="preserve">schon in den Vorjahren </w:t>
      </w:r>
      <w:r w:rsidRPr="00C04495">
        <w:rPr>
          <w:rFonts w:ascii="Myriad Pro" w:eastAsia="Times" w:hAnsi="Myriad Pro" w:cs="Arial"/>
          <w:szCs w:val="24"/>
          <w:lang w:eastAsia="de-DE"/>
        </w:rPr>
        <w:t xml:space="preserve">konnte der </w:t>
      </w:r>
      <w:proofErr w:type="spellStart"/>
      <w:r w:rsidRPr="00C04495">
        <w:rPr>
          <w:rFonts w:ascii="Myriad Pro" w:eastAsia="Times" w:hAnsi="Myriad Pro" w:cs="Arial"/>
          <w:szCs w:val="24"/>
          <w:lang w:eastAsia="de-DE"/>
        </w:rPr>
        <w:t>MineralBrunnen</w:t>
      </w:r>
      <w:proofErr w:type="spellEnd"/>
      <w:r w:rsidRPr="00C04495">
        <w:rPr>
          <w:rFonts w:ascii="Myriad Pro" w:eastAsia="Times" w:hAnsi="Myriad Pro" w:cs="Arial"/>
          <w:szCs w:val="24"/>
          <w:lang w:eastAsia="de-DE"/>
        </w:rPr>
        <w:t xml:space="preserve"> aus dem Herzen des Biosphärenreservats Rhön </w:t>
      </w:r>
      <w:r w:rsidR="005079E3" w:rsidRPr="00C04495">
        <w:rPr>
          <w:rFonts w:ascii="Myriad Pro" w:eastAsia="Times" w:hAnsi="Myriad Pro" w:cs="Arial"/>
          <w:szCs w:val="24"/>
          <w:lang w:eastAsia="de-DE"/>
        </w:rPr>
        <w:t xml:space="preserve">die Experten mit seinen Fruchtsaftschorlen auf Grundlage rein natürlicher Zutaten überzeugen. Das </w:t>
      </w:r>
      <w:proofErr w:type="spellStart"/>
      <w:r w:rsidR="000776CA" w:rsidRPr="00C04495">
        <w:rPr>
          <w:rFonts w:ascii="Myriad Pro" w:eastAsia="Times" w:hAnsi="Myriad Pro" w:cs="Arial"/>
          <w:szCs w:val="24"/>
          <w:lang w:eastAsia="de-DE"/>
        </w:rPr>
        <w:t>RhönSprudel</w:t>
      </w:r>
      <w:proofErr w:type="spellEnd"/>
      <w:r w:rsidR="000776CA" w:rsidRPr="00C04495">
        <w:rPr>
          <w:rFonts w:ascii="Myriad Pro" w:eastAsia="Times" w:hAnsi="Myriad Pro" w:cs="Arial"/>
          <w:szCs w:val="24"/>
          <w:lang w:eastAsia="de-DE"/>
        </w:rPr>
        <w:t xml:space="preserve"> </w:t>
      </w:r>
      <w:r w:rsidR="005079E3" w:rsidRPr="00C04495">
        <w:rPr>
          <w:rFonts w:ascii="Myriad Pro" w:eastAsia="Times" w:hAnsi="Myriad Pro" w:cs="Arial"/>
          <w:szCs w:val="24"/>
          <w:lang w:eastAsia="de-DE"/>
        </w:rPr>
        <w:t>Schorlen-Sortiment</w:t>
      </w:r>
      <w:r w:rsidR="000776CA" w:rsidRPr="00C04495">
        <w:rPr>
          <w:rFonts w:ascii="Myriad Pro" w:eastAsia="Times" w:hAnsi="Myriad Pro" w:cs="Arial"/>
          <w:szCs w:val="24"/>
          <w:lang w:eastAsia="de-DE"/>
        </w:rPr>
        <w:t xml:space="preserve"> </w:t>
      </w:r>
      <w:r w:rsidR="005079E3" w:rsidRPr="00C04495">
        <w:rPr>
          <w:rFonts w:ascii="Myriad Pro" w:eastAsia="Times" w:hAnsi="Myriad Pro" w:cs="Arial"/>
          <w:szCs w:val="24"/>
          <w:lang w:eastAsia="de-DE"/>
        </w:rPr>
        <w:t>wurde in umfassenden Testreihen in den Bereichen Sensorik, Analytik und Deklaration geprüft</w:t>
      </w:r>
      <w:r w:rsidR="000776CA" w:rsidRPr="00C04495">
        <w:rPr>
          <w:rFonts w:ascii="Myriad Pro" w:eastAsia="Times" w:hAnsi="Myriad Pro" w:cs="Arial"/>
          <w:szCs w:val="24"/>
          <w:lang w:eastAsia="de-DE"/>
        </w:rPr>
        <w:t xml:space="preserve"> </w:t>
      </w:r>
      <w:r w:rsidR="000776CA" w:rsidRPr="00C04495">
        <w:rPr>
          <w:rFonts w:ascii="Myriad Pro" w:eastAsia="Times" w:hAnsi="Myriad Pro" w:cs="Arial"/>
          <w:szCs w:val="24"/>
          <w:lang w:eastAsia="de-DE"/>
        </w:rPr>
        <w:lastRenderedPageBreak/>
        <w:t>und erhielt für seine Apfel</w:t>
      </w:r>
      <w:r w:rsidR="005079E3" w:rsidRPr="00C04495">
        <w:rPr>
          <w:rFonts w:ascii="Myriad Pro" w:eastAsia="Times" w:hAnsi="Myriad Pro" w:cs="Arial"/>
          <w:szCs w:val="24"/>
          <w:lang w:eastAsia="de-DE"/>
        </w:rPr>
        <w:t>schorle „Apple Plus“ sowie für sein gesamtes „Milde Schorle“-Sortiment insgesamt viermal die Bestnote. Drei weitere Schorlen aus dem „PLUS“-Sortiment erhielten die Silbermedaille der DLG-Zertifizierungsstelle.</w:t>
      </w:r>
    </w:p>
    <w:p w:rsidR="007145B8" w:rsidRPr="00C04495" w:rsidRDefault="005079E3" w:rsidP="007145B8">
      <w:pPr>
        <w:tabs>
          <w:tab w:val="left" w:pos="7513"/>
        </w:tabs>
        <w:spacing w:after="0" w:line="360" w:lineRule="auto"/>
        <w:jc w:val="both"/>
        <w:rPr>
          <w:rFonts w:ascii="Myriad Pro" w:eastAsia="Times" w:hAnsi="Myriad Pro" w:cs="Arial"/>
          <w:b/>
          <w:szCs w:val="24"/>
          <w:lang w:eastAsia="de-DE"/>
        </w:rPr>
      </w:pPr>
      <w:r w:rsidRPr="00C04495">
        <w:rPr>
          <w:rFonts w:ascii="Myriad Pro" w:eastAsia="Times" w:hAnsi="Myriad Pro" w:cs="Arial"/>
          <w:b/>
          <w:szCs w:val="24"/>
          <w:lang w:eastAsia="de-DE"/>
        </w:rPr>
        <w:t>Milde Schorle wird zur „Gold“-Schorle</w:t>
      </w:r>
    </w:p>
    <w:p w:rsidR="005079E3" w:rsidRPr="00C04495" w:rsidRDefault="005079E3" w:rsidP="005079E3">
      <w:pPr>
        <w:tabs>
          <w:tab w:val="left" w:pos="7513"/>
        </w:tabs>
        <w:spacing w:after="0" w:line="360" w:lineRule="auto"/>
        <w:jc w:val="both"/>
        <w:rPr>
          <w:rFonts w:ascii="Myriad Pro" w:eastAsia="Times" w:hAnsi="Myriad Pro" w:cs="Arial"/>
          <w:szCs w:val="24"/>
          <w:lang w:eastAsia="de-DE"/>
        </w:rPr>
      </w:pPr>
      <w:r w:rsidRPr="00C04495">
        <w:rPr>
          <w:rFonts w:ascii="Myriad Pro" w:eastAsia="Times" w:hAnsi="Myriad Pro" w:cs="Arial"/>
          <w:szCs w:val="24"/>
          <w:lang w:eastAsia="de-DE"/>
        </w:rPr>
        <w:t xml:space="preserve">Die DLG-Tester zeigten sich begeistert von den Produkten, die naturrein, das heißt ohne künstliche Aroma-, Farb- und Konservierungsstoffe, ohne Zuckerzusatz und nur mit fruchteigener Süße versehen mit dem einzigartigen Mineralwasser aus dem Biosphärenreservat </w:t>
      </w:r>
      <w:r w:rsidR="00BE7338" w:rsidRPr="00C04495">
        <w:rPr>
          <w:rFonts w:ascii="Myriad Pro" w:eastAsia="Times" w:hAnsi="Myriad Pro" w:cs="Arial"/>
          <w:szCs w:val="24"/>
          <w:lang w:eastAsia="de-DE"/>
        </w:rPr>
        <w:t xml:space="preserve">Rhön kombiniert </w:t>
      </w:r>
      <w:r w:rsidRPr="00C04495">
        <w:rPr>
          <w:rFonts w:ascii="Myriad Pro" w:eastAsia="Times" w:hAnsi="Myriad Pro" w:cs="Arial"/>
          <w:szCs w:val="24"/>
          <w:lang w:eastAsia="de-DE"/>
        </w:rPr>
        <w:t xml:space="preserve">werden. </w:t>
      </w:r>
      <w:r w:rsidR="003B021B" w:rsidRPr="00C04495">
        <w:rPr>
          <w:rFonts w:ascii="Myriad Pro" w:eastAsia="Times" w:hAnsi="Myriad Pro" w:cs="Arial"/>
          <w:szCs w:val="24"/>
          <w:lang w:eastAsia="de-DE"/>
        </w:rPr>
        <w:t>Die komplette Produktr</w:t>
      </w:r>
      <w:r w:rsidRPr="00C04495">
        <w:rPr>
          <w:rFonts w:ascii="Myriad Pro" w:eastAsia="Times" w:hAnsi="Myriad Pro" w:cs="Arial"/>
          <w:szCs w:val="24"/>
          <w:lang w:eastAsia="de-DE"/>
        </w:rPr>
        <w:t>ange</w:t>
      </w:r>
      <w:r w:rsidR="003B021B" w:rsidRPr="00C04495">
        <w:rPr>
          <w:rFonts w:ascii="Myriad Pro" w:eastAsia="Times" w:hAnsi="Myriad Pro" w:cs="Arial"/>
          <w:szCs w:val="24"/>
          <w:lang w:eastAsia="de-DE"/>
        </w:rPr>
        <w:t xml:space="preserve"> „Milde Schorle“ mit den Geschmacksrichtungen „Apfel-Birne“, „Apfel-Rote Traube“ und „Apfel-Pflaume“, </w:t>
      </w:r>
      <w:r w:rsidRPr="00C04495">
        <w:rPr>
          <w:rFonts w:ascii="Myriad Pro" w:eastAsia="Times" w:hAnsi="Myriad Pro" w:cs="Arial"/>
          <w:szCs w:val="24"/>
          <w:lang w:eastAsia="de-DE"/>
        </w:rPr>
        <w:t>die auf Grundlage eines 50-prozentigen Fruchtanteils bei Verwendung milder, säurearmer Früchte b</w:t>
      </w:r>
      <w:r w:rsidR="003B021B" w:rsidRPr="00C04495">
        <w:rPr>
          <w:rFonts w:ascii="Myriad Pro" w:eastAsia="Times" w:hAnsi="Myriad Pro" w:cs="Arial"/>
          <w:szCs w:val="24"/>
          <w:lang w:eastAsia="de-DE"/>
        </w:rPr>
        <w:t xml:space="preserve">esonders bekömmlich ist, wurde </w:t>
      </w:r>
      <w:r w:rsidRPr="00C04495">
        <w:rPr>
          <w:rFonts w:ascii="Myriad Pro" w:eastAsia="Times" w:hAnsi="Myriad Pro" w:cs="Arial"/>
          <w:szCs w:val="24"/>
          <w:lang w:eastAsia="de-DE"/>
        </w:rPr>
        <w:t>von de</w:t>
      </w:r>
      <w:r w:rsidR="003B021B" w:rsidRPr="00C04495">
        <w:rPr>
          <w:rFonts w:ascii="Myriad Pro" w:eastAsia="Times" w:hAnsi="Myriad Pro" w:cs="Arial"/>
          <w:szCs w:val="24"/>
          <w:lang w:eastAsia="de-DE"/>
        </w:rPr>
        <w:t xml:space="preserve">r Jury mit Gold ausgezeichnet. </w:t>
      </w:r>
      <w:r w:rsidR="00F30D97" w:rsidRPr="00C04495">
        <w:rPr>
          <w:rFonts w:ascii="Myriad Pro" w:eastAsia="Times" w:hAnsi="Myriad Pro" w:cs="Arial"/>
          <w:szCs w:val="24"/>
          <w:lang w:eastAsia="de-DE"/>
        </w:rPr>
        <w:t>Die mittlerweile größte unabhängige Qualitätsprüfung für Fruc</w:t>
      </w:r>
      <w:r w:rsidR="00BE7338" w:rsidRPr="00C04495">
        <w:rPr>
          <w:rFonts w:ascii="Myriad Pro" w:eastAsia="Times" w:hAnsi="Myriad Pro" w:cs="Arial"/>
          <w:szCs w:val="24"/>
          <w:lang w:eastAsia="de-DE"/>
        </w:rPr>
        <w:t>htsäfte findet jedes Jahr statt. D</w:t>
      </w:r>
      <w:r w:rsidR="00F30D97" w:rsidRPr="00C04495">
        <w:rPr>
          <w:rFonts w:ascii="Myriad Pro" w:eastAsia="Times" w:hAnsi="Myriad Pro" w:cs="Arial"/>
          <w:szCs w:val="24"/>
          <w:lang w:eastAsia="de-DE"/>
        </w:rPr>
        <w:t>en Bund</w:t>
      </w:r>
      <w:r w:rsidR="00BE7338" w:rsidRPr="00C04495">
        <w:rPr>
          <w:rFonts w:ascii="Myriad Pro" w:eastAsia="Times" w:hAnsi="Myriad Pro" w:cs="Arial"/>
          <w:szCs w:val="24"/>
          <w:lang w:eastAsia="de-DE"/>
        </w:rPr>
        <w:t xml:space="preserve">esehrenpreis erhalten nur </w:t>
      </w:r>
      <w:r w:rsidR="00F30D97" w:rsidRPr="00C04495">
        <w:rPr>
          <w:rFonts w:ascii="Myriad Pro" w:eastAsia="Times" w:hAnsi="Myriad Pro" w:cs="Arial"/>
          <w:szCs w:val="24"/>
          <w:lang w:eastAsia="de-DE"/>
        </w:rPr>
        <w:t>Spitzenunternehmen der jeweiligen Bereiche eines Bundeslandes.</w:t>
      </w:r>
    </w:p>
    <w:p w:rsidR="007145B8" w:rsidRDefault="007145B8" w:rsidP="0042727C">
      <w:pPr>
        <w:tabs>
          <w:tab w:val="left" w:pos="7513"/>
        </w:tabs>
        <w:spacing w:after="120" w:line="360" w:lineRule="auto"/>
        <w:ind w:right="-2"/>
        <w:jc w:val="both"/>
        <w:rPr>
          <w:rFonts w:ascii="Myriad Pro" w:eastAsia="Times" w:hAnsi="Myriad Pro" w:cs="Arial"/>
          <w:b/>
          <w:sz w:val="20"/>
          <w:szCs w:val="20"/>
          <w:u w:val="single"/>
          <w:lang w:eastAsia="de-DE"/>
        </w:rPr>
      </w:pPr>
    </w:p>
    <w:p w:rsidR="0042727C" w:rsidRDefault="0042727C" w:rsidP="0042727C">
      <w:pPr>
        <w:tabs>
          <w:tab w:val="left" w:pos="7513"/>
        </w:tabs>
        <w:spacing w:after="120" w:line="360" w:lineRule="auto"/>
        <w:ind w:right="-2"/>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 xml:space="preserve">Über </w:t>
      </w:r>
      <w:proofErr w:type="spellStart"/>
      <w:r>
        <w:rPr>
          <w:rFonts w:ascii="Myriad Pro" w:eastAsia="Times" w:hAnsi="Myriad Pro" w:cs="Arial"/>
          <w:b/>
          <w:sz w:val="20"/>
          <w:szCs w:val="20"/>
          <w:u w:val="single"/>
          <w:lang w:eastAsia="de-DE"/>
        </w:rPr>
        <w:t>RhönSprudel</w:t>
      </w:r>
      <w:proofErr w:type="spellEnd"/>
      <w:r>
        <w:rPr>
          <w:rFonts w:ascii="Myriad Pro" w:eastAsia="Times" w:hAnsi="Myriad Pro" w:cs="Arial"/>
          <w:b/>
          <w:sz w:val="20"/>
          <w:szCs w:val="20"/>
          <w:u w:val="single"/>
          <w:lang w:eastAsia="de-DE"/>
        </w:rPr>
        <w:t>:</w:t>
      </w:r>
    </w:p>
    <w:p w:rsidR="0042727C" w:rsidRDefault="0042727C" w:rsidP="0042727C">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Bereits 1781 wurden die Quellen </w:t>
      </w:r>
      <w:proofErr w:type="gramStart"/>
      <w:r>
        <w:rPr>
          <w:rFonts w:ascii="Myriad Pro" w:eastAsia="Times" w:hAnsi="Myriad Pro" w:cs="Arial"/>
          <w:sz w:val="20"/>
          <w:szCs w:val="20"/>
          <w:lang w:eastAsia="de-DE"/>
        </w:rPr>
        <w:t>des MineralBrunnen</w:t>
      </w:r>
      <w:proofErr w:type="gramEnd"/>
      <w:r>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42727C" w:rsidRDefault="0042727C" w:rsidP="0042727C">
      <w:pPr>
        <w:spacing w:after="0" w:line="360" w:lineRule="auto"/>
        <w:rPr>
          <w:rFonts w:ascii="Myriad Pro" w:eastAsia="Times" w:hAnsi="Myriad Pro" w:cs="Arial"/>
          <w:b/>
          <w:color w:val="333333"/>
          <w:sz w:val="16"/>
          <w:szCs w:val="16"/>
          <w:lang w:eastAsia="de-DE"/>
        </w:rPr>
      </w:pPr>
    </w:p>
    <w:p w:rsidR="00713BC1" w:rsidRDefault="00713BC1" w:rsidP="0042727C">
      <w:pPr>
        <w:spacing w:after="0" w:line="360" w:lineRule="auto"/>
        <w:rPr>
          <w:rFonts w:ascii="Myriad Pro" w:eastAsia="Times" w:hAnsi="Myriad Pro" w:cs="Arial"/>
          <w:b/>
          <w:color w:val="333333"/>
          <w:sz w:val="16"/>
          <w:szCs w:val="16"/>
          <w:lang w:eastAsia="de-DE"/>
        </w:rPr>
      </w:pPr>
    </w:p>
    <w:p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b/>
          <w:color w:val="333333"/>
          <w:sz w:val="16"/>
          <w:szCs w:val="16"/>
          <w:lang w:eastAsia="de-DE"/>
        </w:rPr>
        <w:t>Pressekontakt</w:t>
      </w:r>
      <w:r w:rsidRPr="004E67D5">
        <w:rPr>
          <w:rFonts w:ascii="Myriad Pro" w:eastAsia="Times" w:hAnsi="Myriad Pro" w:cs="Arial"/>
          <w:color w:val="333333"/>
          <w:sz w:val="16"/>
          <w:szCs w:val="16"/>
          <w:lang w:eastAsia="de-DE"/>
        </w:rPr>
        <w:t>:</w:t>
      </w:r>
    </w:p>
    <w:p w:rsidR="0042727C" w:rsidRPr="004E67D5" w:rsidRDefault="0042727C" w:rsidP="0042727C">
      <w:pPr>
        <w:spacing w:after="0" w:line="360" w:lineRule="auto"/>
        <w:rPr>
          <w:rFonts w:ascii="Myriad Pro" w:eastAsia="Times" w:hAnsi="Myriad Pro" w:cs="Arial"/>
          <w:b/>
          <w:i/>
          <w:color w:val="333333"/>
          <w:sz w:val="16"/>
          <w:szCs w:val="16"/>
          <w:lang w:eastAsia="de-DE"/>
        </w:rPr>
      </w:pPr>
      <w:r w:rsidRPr="004E67D5">
        <w:rPr>
          <w:rFonts w:ascii="Myriad Pro" w:eastAsia="Times" w:hAnsi="Myriad Pro" w:cs="Arial"/>
          <w:b/>
          <w:i/>
          <w:color w:val="333333"/>
          <w:sz w:val="16"/>
          <w:szCs w:val="16"/>
          <w:lang w:eastAsia="de-DE"/>
        </w:rPr>
        <w:t>InfoRelations e.K.</w:t>
      </w:r>
    </w:p>
    <w:p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Marco Schürmanns</w:t>
      </w:r>
      <w:r>
        <w:rPr>
          <w:rFonts w:ascii="Myriad Pro" w:eastAsia="Times" w:hAnsi="Myriad Pro" w:cs="Arial"/>
          <w:color w:val="333333"/>
          <w:sz w:val="16"/>
          <w:szCs w:val="16"/>
          <w:lang w:eastAsia="de-DE"/>
        </w:rPr>
        <w:t>/Jörg Mutz</w:t>
      </w:r>
      <w:r w:rsidRPr="004E67D5">
        <w:rPr>
          <w:rFonts w:ascii="Myriad Pro" w:eastAsia="Times" w:hAnsi="Myriad Pro" w:cs="Arial"/>
          <w:color w:val="333333"/>
          <w:sz w:val="16"/>
          <w:szCs w:val="16"/>
          <w:lang w:eastAsia="de-DE"/>
        </w:rPr>
        <w:t xml:space="preserve">• Eugen-Langen-Straße </w:t>
      </w:r>
      <w:r w:rsidR="00982DF1" w:rsidRPr="004E67D5">
        <w:rPr>
          <w:rFonts w:ascii="Myriad Pro" w:eastAsia="Times" w:hAnsi="Myriad Pro" w:cs="Arial"/>
          <w:color w:val="333333"/>
          <w:sz w:val="16"/>
          <w:szCs w:val="16"/>
          <w:lang w:eastAsia="de-DE"/>
        </w:rPr>
        <w:t>25 50968</w:t>
      </w:r>
      <w:r w:rsidRPr="004E67D5">
        <w:rPr>
          <w:rFonts w:ascii="Myriad Pro" w:eastAsia="Times" w:hAnsi="Myriad Pro" w:cs="Arial"/>
          <w:color w:val="333333"/>
          <w:sz w:val="16"/>
          <w:szCs w:val="16"/>
          <w:lang w:eastAsia="de-DE"/>
        </w:rPr>
        <w:t xml:space="preserve"> Köln </w:t>
      </w:r>
    </w:p>
    <w:p w:rsidR="0042727C" w:rsidRPr="004E67D5" w:rsidRDefault="0042727C" w:rsidP="0042727C">
      <w:pPr>
        <w:spacing w:after="0" w:line="360" w:lineRule="auto"/>
        <w:rPr>
          <w:rFonts w:ascii="Myriad Pro" w:eastAsia="Times" w:hAnsi="Myriad Pro" w:cs="Arial"/>
          <w:color w:val="333333"/>
          <w:sz w:val="16"/>
          <w:szCs w:val="16"/>
          <w:lang w:eastAsia="de-DE"/>
        </w:rPr>
      </w:pPr>
      <w:r>
        <w:rPr>
          <w:rFonts w:ascii="Myriad Pro" w:eastAsia="Times" w:hAnsi="Myriad Pro" w:cs="Arial"/>
          <w:color w:val="333333"/>
          <w:sz w:val="16"/>
          <w:szCs w:val="16"/>
          <w:lang w:eastAsia="de-DE"/>
        </w:rPr>
        <w:t>Telefon: 0221/30 99-534</w:t>
      </w:r>
      <w:r w:rsidRPr="004E67D5">
        <w:rPr>
          <w:rFonts w:ascii="Myriad Pro" w:eastAsia="Times" w:hAnsi="Myriad Pro" w:cs="Arial"/>
          <w:color w:val="333333"/>
          <w:sz w:val="16"/>
          <w:szCs w:val="16"/>
          <w:lang w:eastAsia="de-DE"/>
        </w:rPr>
        <w:t xml:space="preserve"> / Fax: 0221/30 99-200 </w:t>
      </w:r>
    </w:p>
    <w:p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E-Mail: m.sch@inforelations.de/</w:t>
      </w:r>
      <w:r>
        <w:rPr>
          <w:rFonts w:ascii="Myriad Pro" w:eastAsia="Times" w:hAnsi="Myriad Pro" w:cs="Arial"/>
          <w:color w:val="333333"/>
          <w:sz w:val="16"/>
          <w:szCs w:val="16"/>
          <w:lang w:eastAsia="de-DE"/>
        </w:rPr>
        <w:t>j.m</w:t>
      </w:r>
      <w:r w:rsidRPr="004E67D5">
        <w:rPr>
          <w:rFonts w:ascii="Myriad Pro" w:eastAsia="Times" w:hAnsi="Myriad Pro" w:cs="Arial"/>
          <w:color w:val="333333"/>
          <w:sz w:val="16"/>
          <w:szCs w:val="16"/>
          <w:lang w:eastAsia="de-DE"/>
        </w:rPr>
        <w:t xml:space="preserve">@inforelations.de </w:t>
      </w:r>
    </w:p>
    <w:p w:rsidR="0042727C" w:rsidRPr="004E67D5" w:rsidRDefault="0042727C" w:rsidP="0042727C">
      <w:pPr>
        <w:spacing w:after="0" w:line="360" w:lineRule="auto"/>
        <w:rPr>
          <w:rFonts w:ascii="Myriad Pro" w:hAnsi="Myriad Pro"/>
          <w:sz w:val="24"/>
          <w:szCs w:val="24"/>
        </w:rPr>
      </w:pPr>
      <w:r w:rsidRPr="004E67D5">
        <w:rPr>
          <w:rFonts w:ascii="Myriad Pro" w:eastAsia="Times" w:hAnsi="Myriad Pro" w:cs="Arial"/>
          <w:b/>
          <w:color w:val="333333"/>
          <w:sz w:val="16"/>
          <w:szCs w:val="16"/>
          <w:lang w:eastAsia="de-DE"/>
        </w:rPr>
        <w:t>Abdruck honorarfrei</w:t>
      </w:r>
    </w:p>
    <w:p w:rsidR="00A53DD0" w:rsidRDefault="00A53DD0" w:rsidP="00D5074E">
      <w:pPr>
        <w:spacing w:after="0" w:line="360" w:lineRule="auto"/>
        <w:rPr>
          <w:rFonts w:ascii="Myriad Pro" w:eastAsia="Times" w:hAnsi="Myriad Pro" w:cs="Arial"/>
          <w:b/>
          <w:color w:val="333333"/>
          <w:sz w:val="16"/>
          <w:szCs w:val="16"/>
          <w:lang w:eastAsia="de-DE"/>
        </w:rPr>
      </w:pPr>
    </w:p>
    <w:sectPr w:rsidR="00A53DD0"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6CA" w:rsidRDefault="000776CA" w:rsidP="00866E0D">
      <w:pPr>
        <w:spacing w:after="0" w:line="240" w:lineRule="auto"/>
      </w:pPr>
      <w:r>
        <w:separator/>
      </w:r>
    </w:p>
  </w:endnote>
  <w:endnote w:type="continuationSeparator" w:id="0">
    <w:p w:rsidR="000776CA" w:rsidRDefault="000776C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6CA" w:rsidRDefault="000776CA" w:rsidP="00866E0D">
      <w:pPr>
        <w:spacing w:after="0" w:line="240" w:lineRule="auto"/>
      </w:pPr>
      <w:r>
        <w:separator/>
      </w:r>
    </w:p>
  </w:footnote>
  <w:footnote w:type="continuationSeparator" w:id="0">
    <w:p w:rsidR="000776CA" w:rsidRDefault="000776C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6CA" w:rsidRDefault="000776CA">
    <w:pPr>
      <w:pStyle w:val="Kopfzeile"/>
    </w:pPr>
    <w:r>
      <w:tab/>
    </w:r>
    <w:r>
      <w:tab/>
    </w:r>
    <w:r>
      <w:rPr>
        <w:noProof/>
        <w:lang w:eastAsia="de-DE"/>
      </w:rPr>
      <w:drawing>
        <wp:inline distT="0" distB="0" distL="0" distR="0" wp14:anchorId="5632823B" wp14:editId="6ABB053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422DA"/>
    <w:rsid w:val="000441A2"/>
    <w:rsid w:val="00060EEB"/>
    <w:rsid w:val="00075103"/>
    <w:rsid w:val="000776CA"/>
    <w:rsid w:val="00082715"/>
    <w:rsid w:val="000B6A54"/>
    <w:rsid w:val="000C12F5"/>
    <w:rsid w:val="000E72BB"/>
    <w:rsid w:val="000F7EA4"/>
    <w:rsid w:val="001156DA"/>
    <w:rsid w:val="00122441"/>
    <w:rsid w:val="00125361"/>
    <w:rsid w:val="0013014F"/>
    <w:rsid w:val="001414FE"/>
    <w:rsid w:val="001652AC"/>
    <w:rsid w:val="001707CE"/>
    <w:rsid w:val="00176234"/>
    <w:rsid w:val="001B449F"/>
    <w:rsid w:val="001B551F"/>
    <w:rsid w:val="001C1ABD"/>
    <w:rsid w:val="001C1FEE"/>
    <w:rsid w:val="001C2F8C"/>
    <w:rsid w:val="001C4548"/>
    <w:rsid w:val="001D3610"/>
    <w:rsid w:val="001D69BA"/>
    <w:rsid w:val="001E68FA"/>
    <w:rsid w:val="001F0771"/>
    <w:rsid w:val="001F564D"/>
    <w:rsid w:val="00204534"/>
    <w:rsid w:val="00215F48"/>
    <w:rsid w:val="002166BC"/>
    <w:rsid w:val="00237976"/>
    <w:rsid w:val="00265DF1"/>
    <w:rsid w:val="002A2416"/>
    <w:rsid w:val="002B23F0"/>
    <w:rsid w:val="002B6000"/>
    <w:rsid w:val="002D5AA9"/>
    <w:rsid w:val="002E2EA9"/>
    <w:rsid w:val="003173A2"/>
    <w:rsid w:val="003228F9"/>
    <w:rsid w:val="003314D2"/>
    <w:rsid w:val="00340A1E"/>
    <w:rsid w:val="003703E4"/>
    <w:rsid w:val="00396CB3"/>
    <w:rsid w:val="003B021B"/>
    <w:rsid w:val="003B2E62"/>
    <w:rsid w:val="003B3C58"/>
    <w:rsid w:val="003C2569"/>
    <w:rsid w:val="003C5181"/>
    <w:rsid w:val="003D5FB5"/>
    <w:rsid w:val="003E0C56"/>
    <w:rsid w:val="004132CC"/>
    <w:rsid w:val="004263E8"/>
    <w:rsid w:val="0042727C"/>
    <w:rsid w:val="00431F8E"/>
    <w:rsid w:val="00436F3F"/>
    <w:rsid w:val="00464523"/>
    <w:rsid w:val="00471F6B"/>
    <w:rsid w:val="00480060"/>
    <w:rsid w:val="0048234E"/>
    <w:rsid w:val="004D42B3"/>
    <w:rsid w:val="004E0EC6"/>
    <w:rsid w:val="004E67D5"/>
    <w:rsid w:val="00504BD2"/>
    <w:rsid w:val="00506A46"/>
    <w:rsid w:val="005079E3"/>
    <w:rsid w:val="00516C26"/>
    <w:rsid w:val="005568D1"/>
    <w:rsid w:val="00570468"/>
    <w:rsid w:val="005718C5"/>
    <w:rsid w:val="005B0ED7"/>
    <w:rsid w:val="005D244D"/>
    <w:rsid w:val="005E1303"/>
    <w:rsid w:val="00613BEF"/>
    <w:rsid w:val="00621FDE"/>
    <w:rsid w:val="00632491"/>
    <w:rsid w:val="00636F05"/>
    <w:rsid w:val="00646135"/>
    <w:rsid w:val="00662E4E"/>
    <w:rsid w:val="00663A40"/>
    <w:rsid w:val="006740E8"/>
    <w:rsid w:val="006778BC"/>
    <w:rsid w:val="006B33E5"/>
    <w:rsid w:val="006D6391"/>
    <w:rsid w:val="006E3284"/>
    <w:rsid w:val="006E528A"/>
    <w:rsid w:val="00713BC1"/>
    <w:rsid w:val="007145B8"/>
    <w:rsid w:val="00745C44"/>
    <w:rsid w:val="00752ECD"/>
    <w:rsid w:val="007572C4"/>
    <w:rsid w:val="0077186F"/>
    <w:rsid w:val="007822B5"/>
    <w:rsid w:val="007B389D"/>
    <w:rsid w:val="007B6FE1"/>
    <w:rsid w:val="007D5480"/>
    <w:rsid w:val="007F1BDC"/>
    <w:rsid w:val="008563C4"/>
    <w:rsid w:val="00860318"/>
    <w:rsid w:val="00866E0D"/>
    <w:rsid w:val="00897CF8"/>
    <w:rsid w:val="008A012B"/>
    <w:rsid w:val="008C0919"/>
    <w:rsid w:val="008D6B4D"/>
    <w:rsid w:val="0090554C"/>
    <w:rsid w:val="009157E2"/>
    <w:rsid w:val="00943D7D"/>
    <w:rsid w:val="00973F6A"/>
    <w:rsid w:val="00980875"/>
    <w:rsid w:val="00982DF1"/>
    <w:rsid w:val="00985A1F"/>
    <w:rsid w:val="00997F47"/>
    <w:rsid w:val="009B3D6C"/>
    <w:rsid w:val="009C4DB5"/>
    <w:rsid w:val="009F1C7A"/>
    <w:rsid w:val="00A00CD9"/>
    <w:rsid w:val="00A25241"/>
    <w:rsid w:val="00A2697F"/>
    <w:rsid w:val="00A3127F"/>
    <w:rsid w:val="00A443DD"/>
    <w:rsid w:val="00A46911"/>
    <w:rsid w:val="00A4752A"/>
    <w:rsid w:val="00A53DD0"/>
    <w:rsid w:val="00A5491E"/>
    <w:rsid w:val="00A55219"/>
    <w:rsid w:val="00A6263F"/>
    <w:rsid w:val="00A85DD2"/>
    <w:rsid w:val="00A91989"/>
    <w:rsid w:val="00AA1440"/>
    <w:rsid w:val="00AC2C55"/>
    <w:rsid w:val="00B2578B"/>
    <w:rsid w:val="00B50A59"/>
    <w:rsid w:val="00B640F7"/>
    <w:rsid w:val="00B6442E"/>
    <w:rsid w:val="00BB132E"/>
    <w:rsid w:val="00BC3B83"/>
    <w:rsid w:val="00BE7338"/>
    <w:rsid w:val="00C028CC"/>
    <w:rsid w:val="00C04495"/>
    <w:rsid w:val="00C153A9"/>
    <w:rsid w:val="00C223CE"/>
    <w:rsid w:val="00C362B9"/>
    <w:rsid w:val="00C4075D"/>
    <w:rsid w:val="00C61773"/>
    <w:rsid w:val="00C8093D"/>
    <w:rsid w:val="00C96303"/>
    <w:rsid w:val="00CA48DE"/>
    <w:rsid w:val="00CA6FF0"/>
    <w:rsid w:val="00CB0923"/>
    <w:rsid w:val="00CC5D55"/>
    <w:rsid w:val="00CD0D51"/>
    <w:rsid w:val="00CD265A"/>
    <w:rsid w:val="00D10720"/>
    <w:rsid w:val="00D14E0B"/>
    <w:rsid w:val="00D469F9"/>
    <w:rsid w:val="00D5074E"/>
    <w:rsid w:val="00D71E10"/>
    <w:rsid w:val="00D747BE"/>
    <w:rsid w:val="00D86AFC"/>
    <w:rsid w:val="00DA0BAA"/>
    <w:rsid w:val="00DC7992"/>
    <w:rsid w:val="00DD30BD"/>
    <w:rsid w:val="00DE1CAB"/>
    <w:rsid w:val="00E171C8"/>
    <w:rsid w:val="00E179F4"/>
    <w:rsid w:val="00E3034B"/>
    <w:rsid w:val="00E45010"/>
    <w:rsid w:val="00E73609"/>
    <w:rsid w:val="00E776A2"/>
    <w:rsid w:val="00E867A7"/>
    <w:rsid w:val="00E8719B"/>
    <w:rsid w:val="00EB1565"/>
    <w:rsid w:val="00EC10AB"/>
    <w:rsid w:val="00EE4F56"/>
    <w:rsid w:val="00EF5DC4"/>
    <w:rsid w:val="00F078DF"/>
    <w:rsid w:val="00F23524"/>
    <w:rsid w:val="00F30D97"/>
    <w:rsid w:val="00F30EC8"/>
    <w:rsid w:val="00F371F6"/>
    <w:rsid w:val="00F40153"/>
    <w:rsid w:val="00F52DA3"/>
    <w:rsid w:val="00F55530"/>
    <w:rsid w:val="00F55A76"/>
    <w:rsid w:val="00F620BE"/>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513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992561898">
      <w:bodyDiv w:val="1"/>
      <w:marLeft w:val="0"/>
      <w:marRight w:val="0"/>
      <w:marTop w:val="0"/>
      <w:marBottom w:val="0"/>
      <w:divBdr>
        <w:top w:val="none" w:sz="0" w:space="0" w:color="auto"/>
        <w:left w:val="none" w:sz="0" w:space="0" w:color="auto"/>
        <w:bottom w:val="none" w:sz="0" w:space="0" w:color="auto"/>
        <w:right w:val="none" w:sz="0" w:space="0" w:color="auto"/>
      </w:divBdr>
    </w:div>
    <w:div w:id="1091701285">
      <w:bodyDiv w:val="1"/>
      <w:marLeft w:val="0"/>
      <w:marRight w:val="0"/>
      <w:marTop w:val="0"/>
      <w:marBottom w:val="0"/>
      <w:divBdr>
        <w:top w:val="none" w:sz="0" w:space="0" w:color="auto"/>
        <w:left w:val="none" w:sz="0" w:space="0" w:color="auto"/>
        <w:bottom w:val="none" w:sz="0" w:space="0" w:color="auto"/>
        <w:right w:val="none" w:sz="0" w:space="0" w:color="auto"/>
      </w:divBdr>
    </w:div>
    <w:div w:id="1242253856">
      <w:bodyDiv w:val="1"/>
      <w:marLeft w:val="0"/>
      <w:marRight w:val="0"/>
      <w:marTop w:val="0"/>
      <w:marBottom w:val="0"/>
      <w:divBdr>
        <w:top w:val="none" w:sz="0" w:space="0" w:color="auto"/>
        <w:left w:val="none" w:sz="0" w:space="0" w:color="auto"/>
        <w:bottom w:val="none" w:sz="0" w:space="0" w:color="auto"/>
        <w:right w:val="none" w:sz="0" w:space="0" w:color="auto"/>
      </w:divBdr>
    </w:div>
    <w:div w:id="20975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53ED5-1566-4D2A-98F8-89E61D51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3623</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Nitzl, Nadine</cp:lastModifiedBy>
  <cp:revision>2</cp:revision>
  <cp:lastPrinted>2013-10-22T15:21:00Z</cp:lastPrinted>
  <dcterms:created xsi:type="dcterms:W3CDTF">2013-11-19T09:41:00Z</dcterms:created>
  <dcterms:modified xsi:type="dcterms:W3CDTF">2013-11-19T09:41:00Z</dcterms:modified>
</cp:coreProperties>
</file>