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9694BA" w14:textId="18D24C58" w:rsidR="004029F4" w:rsidRDefault="00BC186A" w:rsidP="00BC3253">
      <w:pPr>
        <w:spacing w:after="120" w:line="320" w:lineRule="exact"/>
        <w:jc w:val="both"/>
        <w:rPr>
          <w:rFonts w:ascii="Arial" w:eastAsia="Times" w:hAnsi="Arial" w:cs="Arial"/>
          <w:b/>
          <w:sz w:val="28"/>
          <w:szCs w:val="28"/>
          <w:lang w:eastAsia="de-DE"/>
        </w:rPr>
      </w:pPr>
      <w:bookmarkStart w:id="0" w:name="_GoBack"/>
      <w:bookmarkEnd w:id="0"/>
      <w:r>
        <w:rPr>
          <w:rFonts w:ascii="Arial" w:eastAsia="Times" w:hAnsi="Arial" w:cs="Arial"/>
          <w:b/>
          <w:sz w:val="28"/>
          <w:szCs w:val="28"/>
          <w:lang w:eastAsia="de-DE"/>
        </w:rPr>
        <w:t xml:space="preserve">RhönSprudel </w:t>
      </w:r>
      <w:r w:rsidR="00407319">
        <w:rPr>
          <w:rFonts w:ascii="Arial" w:eastAsia="Times" w:hAnsi="Arial" w:cs="Arial"/>
          <w:b/>
          <w:sz w:val="28"/>
          <w:szCs w:val="28"/>
          <w:lang w:eastAsia="de-DE"/>
        </w:rPr>
        <w:t xml:space="preserve">Apple Plus jetzt </w:t>
      </w:r>
      <w:r w:rsidR="000B0CEA">
        <w:rPr>
          <w:rFonts w:ascii="Arial" w:eastAsia="Times" w:hAnsi="Arial" w:cs="Arial"/>
          <w:b/>
          <w:sz w:val="28"/>
          <w:szCs w:val="28"/>
          <w:lang w:eastAsia="de-DE"/>
        </w:rPr>
        <w:t xml:space="preserve">neu </w:t>
      </w:r>
      <w:r w:rsidR="00407319">
        <w:rPr>
          <w:rFonts w:ascii="Arial" w:eastAsia="Times" w:hAnsi="Arial" w:cs="Arial"/>
          <w:b/>
          <w:sz w:val="28"/>
          <w:szCs w:val="28"/>
          <w:lang w:eastAsia="de-DE"/>
        </w:rPr>
        <w:t>im Individualglas</w:t>
      </w:r>
      <w:r w:rsidR="00652758">
        <w:rPr>
          <w:rFonts w:ascii="Arial" w:eastAsia="Times" w:hAnsi="Arial" w:cs="Arial"/>
          <w:b/>
          <w:sz w:val="28"/>
          <w:szCs w:val="28"/>
          <w:lang w:eastAsia="de-DE"/>
        </w:rPr>
        <w:t>g</w:t>
      </w:r>
      <w:r w:rsidR="00407319">
        <w:rPr>
          <w:rFonts w:ascii="Arial" w:eastAsia="Times" w:hAnsi="Arial" w:cs="Arial"/>
          <w:b/>
          <w:sz w:val="28"/>
          <w:szCs w:val="28"/>
          <w:lang w:eastAsia="de-DE"/>
        </w:rPr>
        <w:t>ebinde</w:t>
      </w:r>
    </w:p>
    <w:p w14:paraId="7FD47F81" w14:textId="614F0992" w:rsidR="00BC3253" w:rsidRPr="005C08EE" w:rsidRDefault="00633B9C" w:rsidP="00BD50BE">
      <w:pPr>
        <w:spacing w:after="120" w:line="360" w:lineRule="auto"/>
        <w:jc w:val="both"/>
        <w:rPr>
          <w:rFonts w:ascii="Arial" w:eastAsia="Times" w:hAnsi="Arial" w:cs="Arial"/>
          <w:b/>
          <w:lang w:eastAsia="de-DE"/>
        </w:rPr>
      </w:pPr>
      <w:r>
        <w:rPr>
          <w:rFonts w:ascii="Arial" w:eastAsia="Times" w:hAnsi="Arial" w:cs="Arial"/>
          <w:b/>
          <w:lang w:eastAsia="de-DE"/>
        </w:rPr>
        <w:t xml:space="preserve">Der MineralBrunnen </w:t>
      </w:r>
      <w:r w:rsidR="00407319">
        <w:rPr>
          <w:rFonts w:ascii="Arial" w:eastAsia="Times" w:hAnsi="Arial" w:cs="Arial"/>
          <w:b/>
          <w:lang w:eastAsia="de-DE"/>
        </w:rPr>
        <w:t xml:space="preserve">RhönSprudel </w:t>
      </w:r>
      <w:r>
        <w:rPr>
          <w:rFonts w:ascii="Arial" w:eastAsia="Times" w:hAnsi="Arial" w:cs="Arial"/>
          <w:b/>
          <w:lang w:eastAsia="de-DE"/>
        </w:rPr>
        <w:t xml:space="preserve">setzt weiter auf </w:t>
      </w:r>
      <w:r w:rsidR="000B0CEA">
        <w:rPr>
          <w:rFonts w:ascii="Arial" w:eastAsia="Times" w:hAnsi="Arial" w:cs="Arial"/>
          <w:b/>
          <w:lang w:eastAsia="de-DE"/>
        </w:rPr>
        <w:t>seine</w:t>
      </w:r>
      <w:r>
        <w:rPr>
          <w:rFonts w:ascii="Arial" w:eastAsia="Times" w:hAnsi="Arial" w:cs="Arial"/>
          <w:b/>
          <w:lang w:eastAsia="de-DE"/>
        </w:rPr>
        <w:t xml:space="preserve"> erfolgreiche Individualglasflasche</w:t>
      </w:r>
      <w:r w:rsidR="00407319">
        <w:rPr>
          <w:rFonts w:ascii="Arial" w:eastAsia="Times" w:hAnsi="Arial" w:cs="Arial"/>
          <w:b/>
          <w:lang w:eastAsia="de-DE"/>
        </w:rPr>
        <w:t xml:space="preserve">: </w:t>
      </w:r>
      <w:r w:rsidR="00BC186A">
        <w:rPr>
          <w:rFonts w:ascii="Arial" w:eastAsia="Times" w:hAnsi="Arial" w:cs="Arial"/>
          <w:b/>
          <w:lang w:eastAsia="de-DE"/>
        </w:rPr>
        <w:t xml:space="preserve">Die </w:t>
      </w:r>
      <w:r>
        <w:rPr>
          <w:rFonts w:ascii="Arial" w:eastAsia="Times" w:hAnsi="Arial" w:cs="Arial"/>
          <w:b/>
          <w:lang w:eastAsia="de-DE"/>
        </w:rPr>
        <w:t xml:space="preserve">beliebte </w:t>
      </w:r>
      <w:r w:rsidR="00BC186A">
        <w:rPr>
          <w:rFonts w:ascii="Arial" w:eastAsia="Times" w:hAnsi="Arial" w:cs="Arial"/>
          <w:b/>
          <w:lang w:eastAsia="de-DE"/>
        </w:rPr>
        <w:t>Apfel</w:t>
      </w:r>
      <w:r w:rsidR="00E21C4E">
        <w:rPr>
          <w:rFonts w:ascii="Arial" w:eastAsia="Times" w:hAnsi="Arial" w:cs="Arial"/>
          <w:b/>
          <w:lang w:eastAsia="de-DE"/>
        </w:rPr>
        <w:t>saft</w:t>
      </w:r>
      <w:r w:rsidR="00C90F51">
        <w:rPr>
          <w:rFonts w:ascii="Arial" w:eastAsia="Times" w:hAnsi="Arial" w:cs="Arial"/>
          <w:b/>
          <w:lang w:eastAsia="de-DE"/>
        </w:rPr>
        <w:t xml:space="preserve">schorle </w:t>
      </w:r>
      <w:r>
        <w:rPr>
          <w:rFonts w:ascii="Arial" w:eastAsia="Times" w:hAnsi="Arial" w:cs="Arial"/>
          <w:b/>
          <w:lang w:eastAsia="de-DE"/>
        </w:rPr>
        <w:t xml:space="preserve">RhönSprudel </w:t>
      </w:r>
      <w:r w:rsidR="00C90F51">
        <w:rPr>
          <w:rFonts w:ascii="Arial" w:eastAsia="Times" w:hAnsi="Arial" w:cs="Arial"/>
          <w:b/>
          <w:lang w:eastAsia="de-DE"/>
        </w:rPr>
        <w:t>Apple Plus</w:t>
      </w:r>
      <w:r w:rsidR="00407319">
        <w:rPr>
          <w:rFonts w:ascii="Arial" w:eastAsia="Times" w:hAnsi="Arial" w:cs="Arial"/>
          <w:b/>
          <w:lang w:eastAsia="de-DE"/>
        </w:rPr>
        <w:t xml:space="preserve"> gibt es ab März </w:t>
      </w:r>
      <w:r w:rsidR="009F4C22">
        <w:rPr>
          <w:rFonts w:ascii="Arial" w:eastAsia="Times" w:hAnsi="Arial" w:cs="Arial"/>
          <w:b/>
          <w:lang w:eastAsia="de-DE"/>
        </w:rPr>
        <w:t>2021 im</w:t>
      </w:r>
      <w:r w:rsidR="00407319">
        <w:rPr>
          <w:rFonts w:ascii="Arial" w:eastAsia="Times" w:hAnsi="Arial" w:cs="Arial"/>
          <w:b/>
          <w:lang w:eastAsia="de-DE"/>
        </w:rPr>
        <w:t xml:space="preserve"> </w:t>
      </w:r>
      <w:r w:rsidR="00407319" w:rsidRPr="00407319">
        <w:rPr>
          <w:rFonts w:ascii="Arial" w:eastAsia="Times" w:hAnsi="Arial" w:cs="Arial"/>
          <w:b/>
          <w:lang w:eastAsia="de-DE"/>
        </w:rPr>
        <w:t xml:space="preserve">edlen </w:t>
      </w:r>
      <w:bookmarkStart w:id="1" w:name="_Hlk61948429"/>
      <w:r w:rsidR="00407319" w:rsidRPr="00407319">
        <w:rPr>
          <w:rFonts w:ascii="Arial" w:eastAsia="Times" w:hAnsi="Arial" w:cs="Arial"/>
          <w:b/>
          <w:lang w:eastAsia="de-DE"/>
        </w:rPr>
        <w:t>12 x 0,75</w:t>
      </w:r>
      <w:r w:rsidR="00407319">
        <w:rPr>
          <w:rFonts w:ascii="Arial" w:eastAsia="Times" w:hAnsi="Arial" w:cs="Arial"/>
          <w:b/>
          <w:lang w:eastAsia="de-DE"/>
        </w:rPr>
        <w:t xml:space="preserve"> </w:t>
      </w:r>
      <w:r w:rsidR="00407319" w:rsidRPr="00407319">
        <w:rPr>
          <w:rFonts w:ascii="Arial" w:eastAsia="Times" w:hAnsi="Arial" w:cs="Arial"/>
          <w:b/>
          <w:lang w:eastAsia="de-DE"/>
        </w:rPr>
        <w:t xml:space="preserve">Liter </w:t>
      </w:r>
      <w:bookmarkEnd w:id="1"/>
      <w:r w:rsidR="00407319" w:rsidRPr="00407319">
        <w:rPr>
          <w:rFonts w:ascii="Arial" w:eastAsia="Times" w:hAnsi="Arial" w:cs="Arial"/>
          <w:b/>
          <w:lang w:eastAsia="de-DE"/>
        </w:rPr>
        <w:t>Individualglasgebinde</w:t>
      </w:r>
      <w:r w:rsidR="005D18C5">
        <w:rPr>
          <w:rFonts w:ascii="Arial" w:eastAsia="Times" w:hAnsi="Arial" w:cs="Arial"/>
          <w:b/>
          <w:lang w:eastAsia="de-DE"/>
        </w:rPr>
        <w:t>.</w:t>
      </w:r>
      <w:r w:rsidR="00BC186A">
        <w:rPr>
          <w:rFonts w:ascii="Arial" w:eastAsia="Times" w:hAnsi="Arial" w:cs="Arial"/>
          <w:b/>
          <w:lang w:eastAsia="de-DE"/>
        </w:rPr>
        <w:t xml:space="preserve"> </w:t>
      </w:r>
    </w:p>
    <w:p w14:paraId="4431B05E" w14:textId="53FF68BF" w:rsidR="00407319" w:rsidRDefault="00CD0DAE" w:rsidP="00A31A5B">
      <w:pPr>
        <w:spacing w:after="0" w:line="360" w:lineRule="exact"/>
        <w:jc w:val="both"/>
        <w:rPr>
          <w:rFonts w:ascii="Arial" w:eastAsia="Times" w:hAnsi="Arial" w:cs="Arial"/>
          <w:lang w:eastAsia="de-DE"/>
        </w:rPr>
      </w:pPr>
      <w:r w:rsidRPr="005C08EE">
        <w:rPr>
          <w:rFonts w:ascii="Arial" w:eastAsia="Times" w:hAnsi="Arial" w:cs="Arial"/>
          <w:b/>
          <w:lang w:eastAsia="de-DE"/>
        </w:rPr>
        <w:t>Ebersburg-Weyhers</w:t>
      </w:r>
      <w:r w:rsidR="00272D31" w:rsidRPr="005C08EE">
        <w:rPr>
          <w:rFonts w:ascii="Arial" w:eastAsia="Times" w:hAnsi="Arial" w:cs="Arial"/>
          <w:b/>
          <w:lang w:eastAsia="de-DE"/>
        </w:rPr>
        <w:t xml:space="preserve">, </w:t>
      </w:r>
      <w:r w:rsidR="00407319">
        <w:rPr>
          <w:rFonts w:ascii="Arial" w:eastAsia="Times" w:hAnsi="Arial" w:cs="Arial"/>
          <w:b/>
          <w:lang w:eastAsia="de-DE"/>
        </w:rPr>
        <w:t>März</w:t>
      </w:r>
      <w:r w:rsidR="005C08EE" w:rsidRPr="005C08EE">
        <w:rPr>
          <w:rFonts w:ascii="Arial" w:eastAsia="Times" w:hAnsi="Arial" w:cs="Arial"/>
          <w:b/>
          <w:lang w:eastAsia="de-DE"/>
        </w:rPr>
        <w:t xml:space="preserve"> </w:t>
      </w:r>
      <w:r w:rsidR="00272D31" w:rsidRPr="005C08EE">
        <w:rPr>
          <w:rFonts w:ascii="Arial" w:eastAsia="Times" w:hAnsi="Arial" w:cs="Arial"/>
          <w:b/>
          <w:lang w:eastAsia="de-DE"/>
        </w:rPr>
        <w:t>20</w:t>
      </w:r>
      <w:r w:rsidR="00407319">
        <w:rPr>
          <w:rFonts w:ascii="Arial" w:eastAsia="Times" w:hAnsi="Arial" w:cs="Arial"/>
          <w:b/>
          <w:lang w:eastAsia="de-DE"/>
        </w:rPr>
        <w:t>21</w:t>
      </w:r>
      <w:r w:rsidR="00C568AD" w:rsidRPr="005C08EE">
        <w:rPr>
          <w:rFonts w:ascii="Arial" w:eastAsia="Times" w:hAnsi="Arial" w:cs="Arial"/>
          <w:lang w:eastAsia="de-DE"/>
        </w:rPr>
        <w:t xml:space="preserve">. </w:t>
      </w:r>
      <w:r w:rsidR="00A31A5B">
        <w:rPr>
          <w:rFonts w:ascii="Arial" w:eastAsia="Times" w:hAnsi="Arial" w:cs="Arial"/>
          <w:lang w:eastAsia="de-DE"/>
        </w:rPr>
        <w:t>H</w:t>
      </w:r>
      <w:r w:rsidR="00A31A5B" w:rsidRPr="00A31A5B">
        <w:rPr>
          <w:rFonts w:ascii="Arial" w:eastAsia="Times" w:hAnsi="Arial" w:cs="Arial"/>
          <w:lang w:eastAsia="de-DE"/>
        </w:rPr>
        <w:t xml:space="preserve">ochwertige Glasgebinde und </w:t>
      </w:r>
      <w:r w:rsidR="00A31A5B">
        <w:rPr>
          <w:rFonts w:ascii="Arial" w:eastAsia="Times" w:hAnsi="Arial" w:cs="Arial"/>
          <w:lang w:eastAsia="de-DE"/>
        </w:rPr>
        <w:t xml:space="preserve">natürlich reine Produkte </w:t>
      </w:r>
      <w:r w:rsidR="00652758">
        <w:rPr>
          <w:rFonts w:ascii="Arial" w:eastAsia="Times" w:hAnsi="Arial" w:cs="Arial"/>
          <w:lang w:eastAsia="de-DE"/>
        </w:rPr>
        <w:t xml:space="preserve">ohne künstliche Zusätze </w:t>
      </w:r>
      <w:r w:rsidR="00A31A5B" w:rsidRPr="00A31A5B">
        <w:rPr>
          <w:rFonts w:ascii="Arial" w:eastAsia="Times" w:hAnsi="Arial" w:cs="Arial"/>
          <w:lang w:eastAsia="de-DE"/>
        </w:rPr>
        <w:t xml:space="preserve">stehen </w:t>
      </w:r>
      <w:r w:rsidR="00A31A5B">
        <w:rPr>
          <w:rFonts w:ascii="Arial" w:eastAsia="Times" w:hAnsi="Arial" w:cs="Arial"/>
          <w:lang w:eastAsia="de-DE"/>
        </w:rPr>
        <w:t xml:space="preserve">in der </w:t>
      </w:r>
      <w:r w:rsidR="00A31A5B" w:rsidRPr="00A31A5B">
        <w:rPr>
          <w:rFonts w:ascii="Arial" w:eastAsia="Times" w:hAnsi="Arial" w:cs="Arial"/>
          <w:lang w:eastAsia="de-DE"/>
        </w:rPr>
        <w:t>Verbraucher</w:t>
      </w:r>
      <w:r w:rsidR="00A31A5B">
        <w:rPr>
          <w:rFonts w:ascii="Arial" w:eastAsia="Times" w:hAnsi="Arial" w:cs="Arial"/>
          <w:lang w:eastAsia="de-DE"/>
        </w:rPr>
        <w:t>gunst</w:t>
      </w:r>
      <w:r w:rsidR="00A31A5B" w:rsidRPr="00A31A5B">
        <w:rPr>
          <w:rFonts w:ascii="Arial" w:eastAsia="Times" w:hAnsi="Arial" w:cs="Arial"/>
          <w:lang w:eastAsia="de-DE"/>
        </w:rPr>
        <w:t xml:space="preserve"> hoch im Kurs. </w:t>
      </w:r>
      <w:r w:rsidR="00A31A5B" w:rsidRPr="009F4C22">
        <w:rPr>
          <w:rFonts w:ascii="Arial" w:eastAsia="Times" w:hAnsi="Arial" w:cs="Arial"/>
          <w:lang w:eastAsia="de-DE"/>
        </w:rPr>
        <w:t>Beides vereint</w:t>
      </w:r>
      <w:r w:rsidR="00A31A5B" w:rsidRPr="00A31A5B">
        <w:rPr>
          <w:rFonts w:ascii="Arial" w:eastAsia="Times" w:hAnsi="Arial" w:cs="Arial"/>
          <w:lang w:eastAsia="de-DE"/>
        </w:rPr>
        <w:t xml:space="preserve"> </w:t>
      </w:r>
      <w:r w:rsidR="00A31A5B">
        <w:rPr>
          <w:rFonts w:ascii="Arial" w:eastAsia="Times" w:hAnsi="Arial" w:cs="Arial"/>
          <w:lang w:eastAsia="de-DE"/>
        </w:rPr>
        <w:t xml:space="preserve">RhönSprudel als </w:t>
      </w:r>
      <w:r w:rsidR="00A31A5B" w:rsidRPr="00A31A5B">
        <w:rPr>
          <w:rFonts w:ascii="Arial" w:eastAsia="Times" w:hAnsi="Arial" w:cs="Arial"/>
          <w:lang w:eastAsia="de-DE"/>
        </w:rPr>
        <w:t xml:space="preserve">eine der führenden Marken im deutschen </w:t>
      </w:r>
      <w:proofErr w:type="spellStart"/>
      <w:r w:rsidR="00A31A5B" w:rsidRPr="00A31A5B">
        <w:rPr>
          <w:rFonts w:ascii="Arial" w:eastAsia="Times" w:hAnsi="Arial" w:cs="Arial"/>
          <w:lang w:eastAsia="de-DE"/>
        </w:rPr>
        <w:t>Schorlenmarkt</w:t>
      </w:r>
      <w:proofErr w:type="spellEnd"/>
      <w:r w:rsidR="00A31A5B" w:rsidRPr="00A31A5B">
        <w:rPr>
          <w:rFonts w:ascii="Arial" w:eastAsia="Times" w:hAnsi="Arial" w:cs="Arial"/>
          <w:lang w:eastAsia="de-DE"/>
        </w:rPr>
        <w:t xml:space="preserve"> jetzt</w:t>
      </w:r>
      <w:r w:rsidR="00A31A5B">
        <w:rPr>
          <w:rFonts w:ascii="Arial" w:eastAsia="Times" w:hAnsi="Arial" w:cs="Arial"/>
          <w:lang w:eastAsia="de-DE"/>
        </w:rPr>
        <w:t xml:space="preserve"> in einem Produkt:</w:t>
      </w:r>
      <w:r w:rsidR="00A31A5B" w:rsidRPr="00A31A5B">
        <w:rPr>
          <w:rFonts w:ascii="Arial" w:eastAsia="Times" w:hAnsi="Arial" w:cs="Arial"/>
          <w:lang w:eastAsia="de-DE"/>
        </w:rPr>
        <w:t xml:space="preserve"> RhönSprudel Apple Plus</w:t>
      </w:r>
      <w:r w:rsidR="00DF1828">
        <w:rPr>
          <w:rFonts w:ascii="Arial" w:eastAsia="Times" w:hAnsi="Arial" w:cs="Arial"/>
          <w:lang w:eastAsia="de-DE"/>
        </w:rPr>
        <w:t xml:space="preserve"> in Individualglas</w:t>
      </w:r>
      <w:r w:rsidR="00A31A5B" w:rsidRPr="00A31A5B">
        <w:rPr>
          <w:rFonts w:ascii="Arial" w:eastAsia="Times" w:hAnsi="Arial" w:cs="Arial"/>
          <w:lang w:eastAsia="de-DE"/>
        </w:rPr>
        <w:t xml:space="preserve">. </w:t>
      </w:r>
      <w:r w:rsidR="00A31A5B">
        <w:rPr>
          <w:rFonts w:ascii="Arial" w:eastAsia="Times" w:hAnsi="Arial" w:cs="Arial"/>
          <w:lang w:eastAsia="de-DE"/>
        </w:rPr>
        <w:t xml:space="preserve">Die </w:t>
      </w:r>
      <w:r w:rsidR="00A31A5B" w:rsidRPr="00A31A5B">
        <w:rPr>
          <w:rFonts w:ascii="Arial" w:eastAsia="Times" w:hAnsi="Arial" w:cs="Arial"/>
          <w:lang w:eastAsia="de-DE"/>
        </w:rPr>
        <w:t xml:space="preserve">beliebte Apfelschorle gibt </w:t>
      </w:r>
      <w:r w:rsidR="00BD50BE">
        <w:rPr>
          <w:rFonts w:ascii="Arial" w:eastAsia="Times" w:hAnsi="Arial" w:cs="Arial"/>
          <w:lang w:eastAsia="de-DE"/>
        </w:rPr>
        <w:t xml:space="preserve">es </w:t>
      </w:r>
      <w:r w:rsidR="00A31A5B">
        <w:rPr>
          <w:rFonts w:ascii="Arial" w:eastAsia="Times" w:hAnsi="Arial" w:cs="Arial"/>
          <w:lang w:eastAsia="de-DE"/>
        </w:rPr>
        <w:t xml:space="preserve">ab März </w:t>
      </w:r>
      <w:r w:rsidR="00A31A5B" w:rsidRPr="00A31A5B">
        <w:rPr>
          <w:rFonts w:ascii="Arial" w:eastAsia="Times" w:hAnsi="Arial" w:cs="Arial"/>
          <w:lang w:eastAsia="de-DE"/>
        </w:rPr>
        <w:t xml:space="preserve">im attraktiven und </w:t>
      </w:r>
      <w:r w:rsidR="008C0FAA">
        <w:rPr>
          <w:rFonts w:ascii="Arial" w:eastAsia="Times" w:hAnsi="Arial" w:cs="Arial"/>
          <w:lang w:eastAsia="de-DE"/>
        </w:rPr>
        <w:t>wachstumsstarken</w:t>
      </w:r>
      <w:r w:rsidR="008C0FAA" w:rsidRPr="00A31A5B">
        <w:rPr>
          <w:rFonts w:ascii="Arial" w:eastAsia="Times" w:hAnsi="Arial" w:cs="Arial"/>
          <w:lang w:eastAsia="de-DE"/>
        </w:rPr>
        <w:t xml:space="preserve"> </w:t>
      </w:r>
      <w:r w:rsidR="00A31A5B" w:rsidRPr="00A31A5B">
        <w:rPr>
          <w:rFonts w:ascii="Arial" w:eastAsia="Times" w:hAnsi="Arial" w:cs="Arial"/>
          <w:lang w:eastAsia="de-DE"/>
        </w:rPr>
        <w:t xml:space="preserve">RhönSprudel </w:t>
      </w:r>
      <w:r w:rsidR="00BD50BE" w:rsidRPr="00BD50BE">
        <w:rPr>
          <w:rFonts w:ascii="Arial" w:eastAsia="Times" w:hAnsi="Arial" w:cs="Arial"/>
          <w:lang w:eastAsia="de-DE"/>
        </w:rPr>
        <w:t xml:space="preserve">12 x 0,75 Liter </w:t>
      </w:r>
      <w:r w:rsidR="00A31A5B" w:rsidRPr="00A31A5B">
        <w:rPr>
          <w:rFonts w:ascii="Arial" w:eastAsia="Times" w:hAnsi="Arial" w:cs="Arial"/>
          <w:lang w:eastAsia="de-DE"/>
        </w:rPr>
        <w:t>Individual</w:t>
      </w:r>
      <w:r w:rsidR="00FB2677">
        <w:rPr>
          <w:rFonts w:ascii="Arial" w:eastAsia="Times" w:hAnsi="Arial" w:cs="Arial"/>
          <w:lang w:eastAsia="de-DE"/>
        </w:rPr>
        <w:t>glas</w:t>
      </w:r>
      <w:r w:rsidR="00A31A5B" w:rsidRPr="00A31A5B">
        <w:rPr>
          <w:rFonts w:ascii="Arial" w:eastAsia="Times" w:hAnsi="Arial" w:cs="Arial"/>
          <w:lang w:eastAsia="de-DE"/>
        </w:rPr>
        <w:t xml:space="preserve">gebinde. </w:t>
      </w:r>
      <w:r w:rsidR="00BD50BE">
        <w:rPr>
          <w:rFonts w:ascii="Arial" w:eastAsia="Times" w:hAnsi="Arial" w:cs="Arial"/>
          <w:lang w:eastAsia="de-DE"/>
        </w:rPr>
        <w:t xml:space="preserve">Mit dem neuen Angebot </w:t>
      </w:r>
      <w:r w:rsidR="008C0FAA">
        <w:rPr>
          <w:rFonts w:ascii="Arial" w:eastAsia="Times" w:hAnsi="Arial" w:cs="Arial"/>
          <w:lang w:eastAsia="de-DE"/>
        </w:rPr>
        <w:t xml:space="preserve">erweitert </w:t>
      </w:r>
      <w:r w:rsidR="00BD50BE">
        <w:rPr>
          <w:rFonts w:ascii="Arial" w:eastAsia="Times" w:hAnsi="Arial" w:cs="Arial"/>
          <w:lang w:eastAsia="de-DE"/>
        </w:rPr>
        <w:t>der</w:t>
      </w:r>
      <w:r w:rsidR="00633B9C">
        <w:rPr>
          <w:rFonts w:ascii="Arial" w:eastAsia="Times" w:hAnsi="Arial" w:cs="Arial"/>
          <w:lang w:eastAsia="de-DE"/>
        </w:rPr>
        <w:t xml:space="preserve"> Mineralbrunnen</w:t>
      </w:r>
      <w:r w:rsidR="00BD50BE">
        <w:rPr>
          <w:rFonts w:ascii="Arial" w:eastAsia="Times" w:hAnsi="Arial" w:cs="Arial"/>
          <w:lang w:eastAsia="de-DE"/>
        </w:rPr>
        <w:t xml:space="preserve"> aus dem Biosphärenreservat Rhön jetzt sein Sortiment</w:t>
      </w:r>
      <w:r w:rsidR="008C0FAA">
        <w:rPr>
          <w:rFonts w:ascii="Arial" w:eastAsia="Times" w:hAnsi="Arial" w:cs="Arial"/>
          <w:lang w:eastAsia="de-DE"/>
        </w:rPr>
        <w:t xml:space="preserve"> in der formschönen RhönSprudel Glasflasche. Mit diesem Gebinde</w:t>
      </w:r>
      <w:r w:rsidR="00DC4DE4">
        <w:rPr>
          <w:rFonts w:ascii="Arial" w:eastAsia="Times" w:hAnsi="Arial" w:cs="Arial"/>
          <w:lang w:eastAsia="de-DE"/>
        </w:rPr>
        <w:t xml:space="preserve"> </w:t>
      </w:r>
      <w:r w:rsidR="00BD50BE">
        <w:rPr>
          <w:rFonts w:ascii="Arial" w:eastAsia="Times" w:hAnsi="Arial" w:cs="Arial"/>
          <w:lang w:eastAsia="de-DE"/>
        </w:rPr>
        <w:t xml:space="preserve">spricht </w:t>
      </w:r>
      <w:proofErr w:type="spellStart"/>
      <w:r w:rsidR="008C0FAA">
        <w:rPr>
          <w:rFonts w:ascii="Arial" w:eastAsia="Times" w:hAnsi="Arial" w:cs="Arial"/>
          <w:lang w:eastAsia="de-DE"/>
        </w:rPr>
        <w:t>RhönSprudel</w:t>
      </w:r>
      <w:proofErr w:type="spellEnd"/>
      <w:r w:rsidR="008C0FAA">
        <w:rPr>
          <w:rFonts w:ascii="Arial" w:eastAsia="Times" w:hAnsi="Arial" w:cs="Arial"/>
          <w:lang w:eastAsia="de-DE"/>
        </w:rPr>
        <w:t xml:space="preserve"> </w:t>
      </w:r>
      <w:r w:rsidR="00BD50BE">
        <w:rPr>
          <w:rFonts w:ascii="Arial" w:eastAsia="Times" w:hAnsi="Arial" w:cs="Arial"/>
          <w:lang w:eastAsia="de-DE"/>
        </w:rPr>
        <w:t xml:space="preserve">auch im </w:t>
      </w:r>
      <w:proofErr w:type="spellStart"/>
      <w:r w:rsidR="00BD50BE">
        <w:rPr>
          <w:rFonts w:ascii="Arial" w:eastAsia="Times" w:hAnsi="Arial" w:cs="Arial"/>
          <w:lang w:eastAsia="de-DE"/>
        </w:rPr>
        <w:t>Schorlenbereich</w:t>
      </w:r>
      <w:proofErr w:type="spellEnd"/>
      <w:r w:rsidR="00BD50BE">
        <w:rPr>
          <w:rFonts w:ascii="Arial" w:eastAsia="Times" w:hAnsi="Arial" w:cs="Arial"/>
          <w:lang w:eastAsia="de-DE"/>
        </w:rPr>
        <w:t xml:space="preserve"> </w:t>
      </w:r>
      <w:r w:rsidR="00652758">
        <w:rPr>
          <w:rFonts w:ascii="Arial" w:eastAsia="Times" w:hAnsi="Arial" w:cs="Arial"/>
          <w:lang w:eastAsia="de-DE"/>
        </w:rPr>
        <w:t xml:space="preserve">die </w:t>
      </w:r>
      <w:r w:rsidR="00BD50BE">
        <w:rPr>
          <w:rFonts w:ascii="Arial" w:eastAsia="Times" w:hAnsi="Arial" w:cs="Arial"/>
          <w:lang w:eastAsia="de-DE"/>
        </w:rPr>
        <w:t xml:space="preserve">Zielgruppe anspruchsvoller Genießer an, die </w:t>
      </w:r>
      <w:r w:rsidR="009F4C22">
        <w:rPr>
          <w:rFonts w:ascii="Arial" w:eastAsia="Times" w:hAnsi="Arial" w:cs="Arial"/>
          <w:lang w:eastAsia="de-DE"/>
        </w:rPr>
        <w:t>neben natürlich</w:t>
      </w:r>
      <w:r w:rsidR="008C0FAA">
        <w:rPr>
          <w:rFonts w:ascii="Arial" w:eastAsia="Times" w:hAnsi="Arial" w:cs="Arial"/>
          <w:lang w:eastAsia="de-DE"/>
        </w:rPr>
        <w:t xml:space="preserve"> reinem </w:t>
      </w:r>
      <w:proofErr w:type="spellStart"/>
      <w:r w:rsidR="008C0FAA">
        <w:rPr>
          <w:rFonts w:ascii="Arial" w:eastAsia="Times" w:hAnsi="Arial" w:cs="Arial"/>
          <w:lang w:eastAsia="de-DE"/>
        </w:rPr>
        <w:t>Schorlengenuss</w:t>
      </w:r>
      <w:proofErr w:type="spellEnd"/>
      <w:r w:rsidR="00BD50BE">
        <w:rPr>
          <w:rFonts w:ascii="Arial" w:eastAsia="Times" w:hAnsi="Arial" w:cs="Arial"/>
          <w:lang w:eastAsia="de-DE"/>
        </w:rPr>
        <w:t xml:space="preserve"> </w:t>
      </w:r>
      <w:r w:rsidR="000B0CEA">
        <w:rPr>
          <w:rFonts w:ascii="Arial" w:eastAsia="Times" w:hAnsi="Arial" w:cs="Arial"/>
          <w:lang w:eastAsia="de-DE"/>
        </w:rPr>
        <w:t xml:space="preserve">großen </w:t>
      </w:r>
      <w:r w:rsidR="00BD50BE">
        <w:rPr>
          <w:rFonts w:ascii="Arial" w:eastAsia="Times" w:hAnsi="Arial" w:cs="Arial"/>
          <w:lang w:eastAsia="de-DE"/>
        </w:rPr>
        <w:t>Wert auf anspruchsvolles Design leg</w:t>
      </w:r>
      <w:r w:rsidR="00652758">
        <w:rPr>
          <w:rFonts w:ascii="Arial" w:eastAsia="Times" w:hAnsi="Arial" w:cs="Arial"/>
          <w:lang w:eastAsia="de-DE"/>
        </w:rPr>
        <w:t>t</w:t>
      </w:r>
      <w:r w:rsidR="00BD50BE">
        <w:rPr>
          <w:rFonts w:ascii="Arial" w:eastAsia="Times" w:hAnsi="Arial" w:cs="Arial"/>
          <w:lang w:eastAsia="de-DE"/>
        </w:rPr>
        <w:t xml:space="preserve">. </w:t>
      </w:r>
      <w:r w:rsidR="00A31A5B" w:rsidRPr="00A31A5B">
        <w:rPr>
          <w:rFonts w:ascii="Arial" w:eastAsia="Times" w:hAnsi="Arial" w:cs="Arial"/>
          <w:lang w:eastAsia="de-DE"/>
        </w:rPr>
        <w:t xml:space="preserve">RhönSprudel Apple Plus kombiniert </w:t>
      </w:r>
      <w:r w:rsidR="00A31A5B">
        <w:rPr>
          <w:rFonts w:ascii="Arial" w:eastAsia="Times" w:hAnsi="Arial" w:cs="Arial"/>
          <w:lang w:eastAsia="de-DE"/>
        </w:rPr>
        <w:t xml:space="preserve">einen </w:t>
      </w:r>
      <w:r w:rsidR="00A31A5B" w:rsidRPr="00A31A5B">
        <w:rPr>
          <w:rFonts w:ascii="Arial" w:eastAsia="Times" w:hAnsi="Arial" w:cs="Arial"/>
          <w:lang w:eastAsia="de-DE"/>
        </w:rPr>
        <w:t>60</w:t>
      </w:r>
      <w:r w:rsidR="00A31A5B">
        <w:rPr>
          <w:rFonts w:ascii="Arial" w:eastAsia="Times" w:hAnsi="Arial" w:cs="Arial"/>
          <w:lang w:eastAsia="de-DE"/>
        </w:rPr>
        <w:t>-prozent</w:t>
      </w:r>
      <w:r w:rsidR="00FB2677">
        <w:rPr>
          <w:rFonts w:ascii="Arial" w:eastAsia="Times" w:hAnsi="Arial" w:cs="Arial"/>
          <w:lang w:eastAsia="de-DE"/>
        </w:rPr>
        <w:t>i</w:t>
      </w:r>
      <w:r w:rsidR="00A31A5B">
        <w:rPr>
          <w:rFonts w:ascii="Arial" w:eastAsia="Times" w:hAnsi="Arial" w:cs="Arial"/>
          <w:lang w:eastAsia="de-DE"/>
        </w:rPr>
        <w:t>gen</w:t>
      </w:r>
      <w:r w:rsidR="00A31A5B" w:rsidRPr="00A31A5B">
        <w:rPr>
          <w:rFonts w:ascii="Arial" w:eastAsia="Times" w:hAnsi="Arial" w:cs="Arial"/>
          <w:lang w:eastAsia="de-DE"/>
        </w:rPr>
        <w:t xml:space="preserve"> Fruchtanteil aus </w:t>
      </w:r>
      <w:r w:rsidR="00965AAD">
        <w:rPr>
          <w:rFonts w:ascii="Arial" w:eastAsia="Times" w:hAnsi="Arial" w:cs="Arial"/>
          <w:lang w:eastAsia="de-DE"/>
        </w:rPr>
        <w:t>ausgewählten</w:t>
      </w:r>
      <w:r w:rsidR="00DC4DE4">
        <w:rPr>
          <w:rFonts w:ascii="Arial" w:eastAsia="Times" w:hAnsi="Arial" w:cs="Arial"/>
          <w:lang w:eastAsia="de-DE"/>
        </w:rPr>
        <w:t>,</w:t>
      </w:r>
      <w:r w:rsidR="00965AAD">
        <w:rPr>
          <w:rFonts w:ascii="Arial" w:eastAsia="Times" w:hAnsi="Arial" w:cs="Arial"/>
          <w:lang w:eastAsia="de-DE"/>
        </w:rPr>
        <w:t xml:space="preserve"> </w:t>
      </w:r>
      <w:r w:rsidR="00A31A5B" w:rsidRPr="00A31A5B">
        <w:rPr>
          <w:rFonts w:ascii="Arial" w:eastAsia="Times" w:hAnsi="Arial" w:cs="Arial"/>
          <w:lang w:eastAsia="de-DE"/>
        </w:rPr>
        <w:t>aromatisch</w:t>
      </w:r>
      <w:r w:rsidR="00965AAD">
        <w:rPr>
          <w:rFonts w:ascii="Arial" w:eastAsia="Times" w:hAnsi="Arial" w:cs="Arial"/>
          <w:lang w:eastAsia="de-DE"/>
        </w:rPr>
        <w:t>en</w:t>
      </w:r>
      <w:r w:rsidR="00A31A5B" w:rsidRPr="00A31A5B">
        <w:rPr>
          <w:rFonts w:ascii="Arial" w:eastAsia="Times" w:hAnsi="Arial" w:cs="Arial"/>
          <w:lang w:eastAsia="de-DE"/>
        </w:rPr>
        <w:t xml:space="preserve"> saftigen Äpfeln </w:t>
      </w:r>
      <w:r w:rsidR="00A31A5B">
        <w:rPr>
          <w:rFonts w:ascii="Arial" w:eastAsia="Times" w:hAnsi="Arial" w:cs="Arial"/>
          <w:lang w:eastAsia="de-DE"/>
        </w:rPr>
        <w:t xml:space="preserve">mit dem </w:t>
      </w:r>
      <w:r w:rsidR="00965AAD">
        <w:rPr>
          <w:rFonts w:ascii="Arial" w:eastAsia="Times" w:hAnsi="Arial" w:cs="Arial"/>
          <w:lang w:eastAsia="de-DE"/>
        </w:rPr>
        <w:t>angenehm</w:t>
      </w:r>
      <w:r w:rsidR="00965AAD" w:rsidRPr="00A31A5B">
        <w:rPr>
          <w:rFonts w:ascii="Arial" w:eastAsia="Times" w:hAnsi="Arial" w:cs="Arial"/>
          <w:lang w:eastAsia="de-DE"/>
        </w:rPr>
        <w:t xml:space="preserve"> </w:t>
      </w:r>
      <w:r w:rsidR="00A31A5B" w:rsidRPr="00A31A5B">
        <w:rPr>
          <w:rFonts w:ascii="Arial" w:eastAsia="Times" w:hAnsi="Arial" w:cs="Arial"/>
          <w:lang w:eastAsia="de-DE"/>
        </w:rPr>
        <w:t>weiche</w:t>
      </w:r>
      <w:r w:rsidR="00A31A5B">
        <w:rPr>
          <w:rFonts w:ascii="Arial" w:eastAsia="Times" w:hAnsi="Arial" w:cs="Arial"/>
          <w:lang w:eastAsia="de-DE"/>
        </w:rPr>
        <w:t>n</w:t>
      </w:r>
      <w:r w:rsidR="00A31A5B" w:rsidRPr="00A31A5B">
        <w:rPr>
          <w:rFonts w:ascii="Arial" w:eastAsia="Times" w:hAnsi="Arial" w:cs="Arial"/>
          <w:lang w:eastAsia="de-DE"/>
        </w:rPr>
        <w:t xml:space="preserve"> und </w:t>
      </w:r>
      <w:r w:rsidR="00965AAD">
        <w:rPr>
          <w:rFonts w:ascii="Arial" w:eastAsia="Times" w:hAnsi="Arial" w:cs="Arial"/>
          <w:lang w:eastAsia="de-DE"/>
        </w:rPr>
        <w:t>ausgewogen</w:t>
      </w:r>
      <w:r w:rsidR="00BD50BE">
        <w:rPr>
          <w:rFonts w:ascii="Arial" w:eastAsia="Times" w:hAnsi="Arial" w:cs="Arial"/>
          <w:lang w:eastAsia="de-DE"/>
        </w:rPr>
        <w:t xml:space="preserve"> mineralisierten</w:t>
      </w:r>
      <w:r w:rsidR="00A31A5B" w:rsidRPr="00A31A5B">
        <w:rPr>
          <w:rFonts w:ascii="Arial" w:eastAsia="Times" w:hAnsi="Arial" w:cs="Arial"/>
          <w:lang w:eastAsia="de-DE"/>
        </w:rPr>
        <w:t xml:space="preserve"> Mineralwasser aus dem Biosphärenreservat Rhön zu einem </w:t>
      </w:r>
      <w:r w:rsidR="00965AAD">
        <w:rPr>
          <w:rFonts w:ascii="Arial" w:eastAsia="Times" w:hAnsi="Arial" w:cs="Arial"/>
          <w:lang w:eastAsia="de-DE"/>
        </w:rPr>
        <w:t xml:space="preserve">reinen, </w:t>
      </w:r>
      <w:r w:rsidR="00A31A5B" w:rsidRPr="00A31A5B">
        <w:rPr>
          <w:rFonts w:ascii="Arial" w:eastAsia="Times" w:hAnsi="Arial" w:cs="Arial"/>
          <w:lang w:eastAsia="de-DE"/>
        </w:rPr>
        <w:t xml:space="preserve">natürlich-fruchtigen </w:t>
      </w:r>
      <w:proofErr w:type="spellStart"/>
      <w:r w:rsidR="00A31A5B" w:rsidRPr="00A31A5B">
        <w:rPr>
          <w:rFonts w:ascii="Arial" w:eastAsia="Times" w:hAnsi="Arial" w:cs="Arial"/>
          <w:lang w:eastAsia="de-DE"/>
        </w:rPr>
        <w:t>Schorlengenuss</w:t>
      </w:r>
      <w:proofErr w:type="spellEnd"/>
      <w:r w:rsidR="00A31A5B" w:rsidRPr="00A31A5B">
        <w:rPr>
          <w:rFonts w:ascii="Arial" w:eastAsia="Times" w:hAnsi="Arial" w:cs="Arial"/>
          <w:lang w:eastAsia="de-DE"/>
        </w:rPr>
        <w:t xml:space="preserve"> </w:t>
      </w:r>
      <w:r w:rsidR="000B0CEA">
        <w:rPr>
          <w:rFonts w:ascii="Arial" w:eastAsia="Times" w:hAnsi="Arial" w:cs="Arial"/>
          <w:lang w:eastAsia="de-DE"/>
        </w:rPr>
        <w:t xml:space="preserve">– ganz </w:t>
      </w:r>
      <w:r w:rsidR="00A31A5B" w:rsidRPr="00A31A5B">
        <w:rPr>
          <w:rFonts w:ascii="Arial" w:eastAsia="Times" w:hAnsi="Arial" w:cs="Arial"/>
          <w:lang w:eastAsia="de-DE"/>
        </w:rPr>
        <w:t xml:space="preserve">ohne Konservierungsstoffe und </w:t>
      </w:r>
      <w:r w:rsidR="00965AAD">
        <w:rPr>
          <w:rFonts w:ascii="Arial" w:eastAsia="Times" w:hAnsi="Arial" w:cs="Arial"/>
          <w:lang w:eastAsia="de-DE"/>
        </w:rPr>
        <w:t xml:space="preserve">ohne </w:t>
      </w:r>
      <w:r w:rsidR="00A31A5B" w:rsidRPr="00A31A5B">
        <w:rPr>
          <w:rFonts w:ascii="Arial" w:eastAsia="Times" w:hAnsi="Arial" w:cs="Arial"/>
          <w:lang w:eastAsia="de-DE"/>
        </w:rPr>
        <w:t>künstliche Zusätze.</w:t>
      </w:r>
      <w:r w:rsidR="00901A6D">
        <w:rPr>
          <w:rFonts w:ascii="Arial" w:eastAsia="Times" w:hAnsi="Arial" w:cs="Arial"/>
          <w:lang w:eastAsia="de-DE"/>
        </w:rPr>
        <w:t xml:space="preserve"> Das neue Individualglasgebinde </w:t>
      </w:r>
      <w:r w:rsidR="000B0CEA">
        <w:rPr>
          <w:rFonts w:ascii="Arial" w:eastAsia="Times" w:hAnsi="Arial" w:cs="Arial"/>
          <w:lang w:eastAsia="de-DE"/>
        </w:rPr>
        <w:t>ersetzt das</w:t>
      </w:r>
      <w:r w:rsidR="00901A6D">
        <w:rPr>
          <w:rFonts w:ascii="Arial" w:eastAsia="Times" w:hAnsi="Arial" w:cs="Arial"/>
          <w:lang w:eastAsia="de-DE"/>
        </w:rPr>
        <w:t xml:space="preserve"> bisherige Apple Plus-</w:t>
      </w:r>
      <w:r w:rsidR="00FF517E">
        <w:rPr>
          <w:rFonts w:ascii="Arial" w:eastAsia="Times" w:hAnsi="Arial" w:cs="Arial"/>
          <w:lang w:eastAsia="de-DE"/>
        </w:rPr>
        <w:t>A</w:t>
      </w:r>
      <w:r w:rsidR="00901A6D">
        <w:rPr>
          <w:rFonts w:ascii="Arial" w:eastAsia="Times" w:hAnsi="Arial" w:cs="Arial"/>
          <w:lang w:eastAsia="de-DE"/>
        </w:rPr>
        <w:t xml:space="preserve">ngebot </w:t>
      </w:r>
      <w:r w:rsidR="000B0CEA">
        <w:rPr>
          <w:rFonts w:ascii="Arial" w:eastAsia="Times" w:hAnsi="Arial" w:cs="Arial"/>
          <w:lang w:eastAsia="de-DE"/>
        </w:rPr>
        <w:t>in der</w:t>
      </w:r>
      <w:r w:rsidR="00901A6D">
        <w:rPr>
          <w:rFonts w:ascii="Arial" w:eastAsia="Times" w:hAnsi="Arial" w:cs="Arial"/>
          <w:lang w:eastAsia="de-DE"/>
        </w:rPr>
        <w:t xml:space="preserve"> 0,7 Liter Glas-GDB-Mehrwegflasche</w:t>
      </w:r>
      <w:r w:rsidR="000B0CEA">
        <w:rPr>
          <w:rFonts w:ascii="Arial" w:eastAsia="Times" w:hAnsi="Arial" w:cs="Arial"/>
          <w:lang w:eastAsia="de-DE"/>
        </w:rPr>
        <w:t xml:space="preserve">. </w:t>
      </w:r>
      <w:r w:rsidR="00652758" w:rsidRPr="00A31A5B">
        <w:rPr>
          <w:rFonts w:ascii="Arial" w:eastAsia="Times" w:hAnsi="Arial" w:cs="Arial"/>
          <w:lang w:eastAsia="de-DE"/>
        </w:rPr>
        <w:t xml:space="preserve">Neben dem </w:t>
      </w:r>
      <w:r w:rsidR="00652758">
        <w:rPr>
          <w:rFonts w:ascii="Arial" w:eastAsia="Times" w:hAnsi="Arial" w:cs="Arial"/>
          <w:lang w:eastAsia="de-DE"/>
        </w:rPr>
        <w:t xml:space="preserve">mehrfach ausgezeichneten </w:t>
      </w:r>
      <w:r w:rsidR="00652758" w:rsidRPr="00A31A5B">
        <w:rPr>
          <w:rFonts w:ascii="Arial" w:eastAsia="Times" w:hAnsi="Arial" w:cs="Arial"/>
          <w:lang w:eastAsia="de-DE"/>
        </w:rPr>
        <w:t xml:space="preserve">Geschmack punktet der </w:t>
      </w:r>
      <w:proofErr w:type="spellStart"/>
      <w:r w:rsidR="00652758" w:rsidRPr="00A31A5B">
        <w:rPr>
          <w:rFonts w:ascii="Arial" w:eastAsia="Times" w:hAnsi="Arial" w:cs="Arial"/>
          <w:lang w:eastAsia="de-DE"/>
        </w:rPr>
        <w:t>Schorlenklassiker</w:t>
      </w:r>
      <w:proofErr w:type="spellEnd"/>
      <w:r w:rsidR="00652758" w:rsidRPr="00A31A5B">
        <w:rPr>
          <w:rFonts w:ascii="Arial" w:eastAsia="Times" w:hAnsi="Arial" w:cs="Arial"/>
          <w:lang w:eastAsia="de-DE"/>
        </w:rPr>
        <w:t xml:space="preserve"> ab März auch optisch und </w:t>
      </w:r>
      <w:r w:rsidR="004F6F3D">
        <w:rPr>
          <w:rFonts w:ascii="Arial" w:eastAsia="Times" w:hAnsi="Arial" w:cs="Arial"/>
          <w:lang w:eastAsia="de-DE"/>
        </w:rPr>
        <w:t>macht</w:t>
      </w:r>
      <w:r w:rsidR="004F6F3D" w:rsidRPr="00A31A5B">
        <w:rPr>
          <w:rFonts w:ascii="Arial" w:eastAsia="Times" w:hAnsi="Arial" w:cs="Arial"/>
          <w:lang w:eastAsia="de-DE"/>
        </w:rPr>
        <w:t xml:space="preserve"> </w:t>
      </w:r>
      <w:r w:rsidR="000B0CEA">
        <w:rPr>
          <w:rFonts w:ascii="Arial" w:eastAsia="Times" w:hAnsi="Arial" w:cs="Arial"/>
          <w:lang w:eastAsia="de-DE"/>
        </w:rPr>
        <w:t>durch die</w:t>
      </w:r>
      <w:r w:rsidR="00652758">
        <w:rPr>
          <w:rFonts w:ascii="Arial" w:eastAsia="Times" w:hAnsi="Arial" w:cs="Arial"/>
          <w:lang w:eastAsia="de-DE"/>
        </w:rPr>
        <w:t xml:space="preserve"> edle Flaschenform</w:t>
      </w:r>
      <w:r w:rsidR="004F6F3D">
        <w:rPr>
          <w:rFonts w:ascii="Arial" w:eastAsia="Times" w:hAnsi="Arial" w:cs="Arial"/>
          <w:lang w:eastAsia="de-DE"/>
        </w:rPr>
        <w:t xml:space="preserve"> auf jedem Tisch eine gute Figur.</w:t>
      </w:r>
    </w:p>
    <w:p w14:paraId="51466F85" w14:textId="124715A9" w:rsidR="00A31A5B" w:rsidRDefault="00A31A5B" w:rsidP="00A31A5B">
      <w:pPr>
        <w:spacing w:after="0" w:line="360" w:lineRule="exact"/>
        <w:jc w:val="both"/>
        <w:rPr>
          <w:rFonts w:ascii="Arial" w:eastAsia="Times" w:hAnsi="Arial" w:cs="Arial"/>
          <w:lang w:eastAsia="de-DE"/>
        </w:rPr>
      </w:pPr>
    </w:p>
    <w:p w14:paraId="4C16C0F9" w14:textId="39798BE2" w:rsidR="00BD50BE" w:rsidRPr="00BD50BE" w:rsidRDefault="00995CA0" w:rsidP="00A31A5B">
      <w:pPr>
        <w:spacing w:after="0" w:line="360" w:lineRule="exact"/>
        <w:jc w:val="both"/>
        <w:rPr>
          <w:rFonts w:ascii="Arial" w:eastAsia="Times" w:hAnsi="Arial" w:cs="Arial"/>
          <w:b/>
          <w:bCs/>
          <w:lang w:eastAsia="de-DE"/>
        </w:rPr>
      </w:pPr>
      <w:r>
        <w:rPr>
          <w:rFonts w:ascii="Arial" w:eastAsia="Times" w:hAnsi="Arial" w:cs="Arial"/>
          <w:b/>
          <w:bCs/>
          <w:lang w:eastAsia="de-DE"/>
        </w:rPr>
        <w:t xml:space="preserve">Ausgezeichnete </w:t>
      </w:r>
      <w:r w:rsidR="00BD50BE" w:rsidRPr="00BD50BE">
        <w:rPr>
          <w:rFonts w:ascii="Arial" w:eastAsia="Times" w:hAnsi="Arial" w:cs="Arial"/>
          <w:b/>
          <w:bCs/>
          <w:lang w:eastAsia="de-DE"/>
        </w:rPr>
        <w:t xml:space="preserve">Qualität, die </w:t>
      </w:r>
      <w:r w:rsidR="00682EB9">
        <w:rPr>
          <w:rFonts w:ascii="Arial" w:eastAsia="Times" w:hAnsi="Arial" w:cs="Arial"/>
          <w:b/>
          <w:bCs/>
          <w:lang w:eastAsia="de-DE"/>
        </w:rPr>
        <w:t xml:space="preserve">sich </w:t>
      </w:r>
      <w:r w:rsidR="00BD50BE" w:rsidRPr="00BD50BE">
        <w:rPr>
          <w:rFonts w:ascii="Arial" w:eastAsia="Times" w:hAnsi="Arial" w:cs="Arial"/>
          <w:b/>
          <w:bCs/>
          <w:lang w:eastAsia="de-DE"/>
        </w:rPr>
        <w:t xml:space="preserve">sehen </w:t>
      </w:r>
      <w:r w:rsidR="00682EB9">
        <w:rPr>
          <w:rFonts w:ascii="Arial" w:eastAsia="Times" w:hAnsi="Arial" w:cs="Arial"/>
          <w:b/>
          <w:bCs/>
          <w:lang w:eastAsia="de-DE"/>
        </w:rPr>
        <w:t xml:space="preserve">lassen </w:t>
      </w:r>
      <w:r w:rsidR="00BD50BE" w:rsidRPr="00BD50BE">
        <w:rPr>
          <w:rFonts w:ascii="Arial" w:eastAsia="Times" w:hAnsi="Arial" w:cs="Arial"/>
          <w:b/>
          <w:bCs/>
          <w:lang w:eastAsia="de-DE"/>
        </w:rPr>
        <w:t>kann</w:t>
      </w:r>
    </w:p>
    <w:p w14:paraId="58B93A71" w14:textId="7458EA1E" w:rsidR="00BD50BE" w:rsidRDefault="00FB2677" w:rsidP="00A31A5B">
      <w:pPr>
        <w:spacing w:after="0" w:line="360" w:lineRule="exact"/>
        <w:jc w:val="both"/>
        <w:rPr>
          <w:rFonts w:ascii="Arial" w:eastAsia="Times" w:hAnsi="Arial" w:cs="Arial"/>
          <w:lang w:eastAsia="de-DE"/>
        </w:rPr>
      </w:pPr>
      <w:r w:rsidRPr="00A31A5B">
        <w:rPr>
          <w:rFonts w:ascii="Arial" w:eastAsia="Times" w:hAnsi="Arial" w:cs="Arial"/>
          <w:lang w:eastAsia="de-DE"/>
        </w:rPr>
        <w:t>Apple Plus</w:t>
      </w:r>
      <w:r>
        <w:rPr>
          <w:rFonts w:ascii="Arial" w:eastAsia="Times" w:hAnsi="Arial" w:cs="Arial"/>
          <w:lang w:eastAsia="de-DE"/>
        </w:rPr>
        <w:t>,</w:t>
      </w:r>
      <w:r w:rsidRPr="00A31A5B">
        <w:rPr>
          <w:rFonts w:ascii="Arial" w:eastAsia="Times" w:hAnsi="Arial" w:cs="Arial"/>
          <w:lang w:eastAsia="de-DE"/>
        </w:rPr>
        <w:t xml:space="preserve"> </w:t>
      </w:r>
      <w:r>
        <w:rPr>
          <w:rFonts w:ascii="Arial" w:eastAsia="Times" w:hAnsi="Arial" w:cs="Arial"/>
          <w:lang w:eastAsia="de-DE"/>
        </w:rPr>
        <w:t>d</w:t>
      </w:r>
      <w:r w:rsidR="00A31A5B" w:rsidRPr="00A31A5B">
        <w:rPr>
          <w:rFonts w:ascii="Arial" w:eastAsia="Times" w:hAnsi="Arial" w:cs="Arial"/>
          <w:lang w:eastAsia="de-DE"/>
        </w:rPr>
        <w:t xml:space="preserve">er </w:t>
      </w:r>
      <w:r w:rsidR="00BD50BE">
        <w:rPr>
          <w:rFonts w:ascii="Arial" w:eastAsia="Times" w:hAnsi="Arial" w:cs="Arial"/>
          <w:lang w:eastAsia="de-DE"/>
        </w:rPr>
        <w:t>Erfrischungs</w:t>
      </w:r>
      <w:r w:rsidR="00BF3D7E">
        <w:rPr>
          <w:rFonts w:ascii="Arial" w:eastAsia="Times" w:hAnsi="Arial" w:cs="Arial"/>
          <w:lang w:eastAsia="de-DE"/>
        </w:rPr>
        <w:t>k</w:t>
      </w:r>
      <w:r w:rsidR="00A31A5B" w:rsidRPr="00A31A5B">
        <w:rPr>
          <w:rFonts w:ascii="Arial" w:eastAsia="Times" w:hAnsi="Arial" w:cs="Arial"/>
          <w:lang w:eastAsia="de-DE"/>
        </w:rPr>
        <w:t>lassiker vom Erfinder der ersten fertig gemischten Apfelschorle</w:t>
      </w:r>
      <w:r>
        <w:rPr>
          <w:rFonts w:ascii="Arial" w:eastAsia="Times" w:hAnsi="Arial" w:cs="Arial"/>
          <w:lang w:eastAsia="de-DE"/>
        </w:rPr>
        <w:t>,</w:t>
      </w:r>
      <w:r w:rsidR="00A31A5B" w:rsidRPr="00A31A5B">
        <w:rPr>
          <w:rFonts w:ascii="Arial" w:eastAsia="Times" w:hAnsi="Arial" w:cs="Arial"/>
          <w:lang w:eastAsia="de-DE"/>
        </w:rPr>
        <w:t xml:space="preserve"> erfreut sich seit über 25 Jahren </w:t>
      </w:r>
      <w:r w:rsidR="00BD50BE">
        <w:rPr>
          <w:rFonts w:ascii="Arial" w:eastAsia="Times" w:hAnsi="Arial" w:cs="Arial"/>
          <w:lang w:eastAsia="de-DE"/>
        </w:rPr>
        <w:t xml:space="preserve">großer </w:t>
      </w:r>
      <w:r w:rsidR="00A31A5B" w:rsidRPr="00A31A5B">
        <w:rPr>
          <w:rFonts w:ascii="Arial" w:eastAsia="Times" w:hAnsi="Arial" w:cs="Arial"/>
          <w:lang w:eastAsia="de-DE"/>
        </w:rPr>
        <w:t xml:space="preserve">Beliebtheit </w:t>
      </w:r>
      <w:r w:rsidR="00BD50BE">
        <w:rPr>
          <w:rFonts w:ascii="Arial" w:eastAsia="Times" w:hAnsi="Arial" w:cs="Arial"/>
          <w:lang w:eastAsia="de-DE"/>
        </w:rPr>
        <w:t xml:space="preserve">bei </w:t>
      </w:r>
      <w:r w:rsidR="00A31A5B" w:rsidRPr="00A31A5B">
        <w:rPr>
          <w:rFonts w:ascii="Arial" w:eastAsia="Times" w:hAnsi="Arial" w:cs="Arial"/>
          <w:lang w:eastAsia="de-DE"/>
        </w:rPr>
        <w:t>Verbraucher</w:t>
      </w:r>
      <w:r w:rsidR="00BD50BE">
        <w:rPr>
          <w:rFonts w:ascii="Arial" w:eastAsia="Times" w:hAnsi="Arial" w:cs="Arial"/>
          <w:lang w:eastAsia="de-DE"/>
        </w:rPr>
        <w:t>n</w:t>
      </w:r>
      <w:r w:rsidR="00A31A5B" w:rsidRPr="00A31A5B">
        <w:rPr>
          <w:rFonts w:ascii="Arial" w:eastAsia="Times" w:hAnsi="Arial" w:cs="Arial"/>
          <w:lang w:eastAsia="de-DE"/>
        </w:rPr>
        <w:t xml:space="preserve">. </w:t>
      </w:r>
      <w:r w:rsidR="00BD50BE">
        <w:rPr>
          <w:rFonts w:ascii="Arial" w:eastAsia="Times" w:hAnsi="Arial" w:cs="Arial"/>
          <w:lang w:eastAsia="de-DE"/>
        </w:rPr>
        <w:t>D</w:t>
      </w:r>
      <w:r w:rsidR="00A31A5B" w:rsidRPr="00A31A5B">
        <w:rPr>
          <w:rFonts w:ascii="Arial" w:eastAsia="Times" w:hAnsi="Arial" w:cs="Arial"/>
          <w:lang w:eastAsia="de-DE"/>
        </w:rPr>
        <w:t xml:space="preserve">er hohe Qualitätsstandard wird unter anderem bei den jährlichen Prüfungen der Deutschen Landwirtschafts-Gesellschaft (DLG) unter Beweis gestellt. </w:t>
      </w:r>
      <w:r w:rsidR="00BD50BE" w:rsidRPr="00D6310A">
        <w:rPr>
          <w:rFonts w:ascii="Arial" w:eastAsia="Times" w:hAnsi="Arial" w:cs="Arial"/>
          <w:lang w:eastAsia="de-DE"/>
        </w:rPr>
        <w:t xml:space="preserve">RhönSprudel </w:t>
      </w:r>
      <w:r w:rsidR="00652758">
        <w:rPr>
          <w:rFonts w:ascii="Arial" w:eastAsia="Times" w:hAnsi="Arial" w:cs="Arial"/>
          <w:lang w:eastAsia="de-DE"/>
        </w:rPr>
        <w:t xml:space="preserve">erhielt </w:t>
      </w:r>
      <w:r w:rsidR="00BD50BE">
        <w:rPr>
          <w:rFonts w:ascii="Arial" w:eastAsia="Times" w:hAnsi="Arial" w:cs="Arial"/>
          <w:lang w:eastAsia="de-DE"/>
        </w:rPr>
        <w:t xml:space="preserve">für Apple Plus </w:t>
      </w:r>
      <w:r w:rsidR="00652758">
        <w:rPr>
          <w:rFonts w:ascii="Arial" w:eastAsia="Times" w:hAnsi="Arial" w:cs="Arial"/>
          <w:lang w:eastAsia="de-DE"/>
        </w:rPr>
        <w:t xml:space="preserve">zuletzt 2019 </w:t>
      </w:r>
      <w:r w:rsidR="00BD50BE">
        <w:rPr>
          <w:rFonts w:ascii="Arial" w:eastAsia="Times" w:hAnsi="Arial" w:cs="Arial"/>
          <w:lang w:eastAsia="de-DE"/>
        </w:rPr>
        <w:t>eine Goldmedaille</w:t>
      </w:r>
      <w:r w:rsidR="00BD50BE" w:rsidRPr="00D6310A">
        <w:rPr>
          <w:rFonts w:ascii="Arial" w:eastAsia="Times" w:hAnsi="Arial" w:cs="Arial"/>
          <w:lang w:eastAsia="de-DE"/>
        </w:rPr>
        <w:t xml:space="preserve"> </w:t>
      </w:r>
      <w:r>
        <w:rPr>
          <w:rFonts w:ascii="Arial" w:eastAsia="Times" w:hAnsi="Arial" w:cs="Arial"/>
          <w:lang w:eastAsia="de-DE"/>
        </w:rPr>
        <w:t>der DLG</w:t>
      </w:r>
      <w:r w:rsidR="004F6F3D">
        <w:rPr>
          <w:rFonts w:ascii="Arial" w:eastAsia="Times" w:hAnsi="Arial" w:cs="Arial"/>
          <w:lang w:eastAsia="de-DE"/>
        </w:rPr>
        <w:t>.</w:t>
      </w:r>
      <w:r w:rsidR="00BD50BE">
        <w:rPr>
          <w:rFonts w:ascii="Arial" w:eastAsia="Times" w:hAnsi="Arial" w:cs="Arial"/>
          <w:lang w:eastAsia="de-DE"/>
        </w:rPr>
        <w:t xml:space="preserve"> </w:t>
      </w:r>
      <w:r w:rsidR="00BD50BE" w:rsidRPr="009F4C22">
        <w:rPr>
          <w:rFonts w:ascii="Arial" w:eastAsia="Times" w:hAnsi="Arial" w:cs="Arial"/>
          <w:lang w:eastAsia="de-DE"/>
        </w:rPr>
        <w:t>Im Fokus der umfassenden Tests stehen jedes Jahr sensorische, chemische, physikalische und mikrobiologische Analysen sowie die Überprüfung der Deklarationsgenauigkeit auf den Produkten.</w:t>
      </w:r>
    </w:p>
    <w:p w14:paraId="131EC0E8" w14:textId="77777777" w:rsidR="00BD50BE" w:rsidRDefault="00BD50BE" w:rsidP="00A31A5B">
      <w:pPr>
        <w:spacing w:after="0" w:line="360" w:lineRule="exact"/>
        <w:jc w:val="both"/>
        <w:rPr>
          <w:rFonts w:ascii="Arial" w:eastAsia="Times" w:hAnsi="Arial" w:cs="Arial"/>
          <w:lang w:eastAsia="de-DE"/>
        </w:rPr>
      </w:pPr>
    </w:p>
    <w:p w14:paraId="7BC4F123" w14:textId="77777777" w:rsidR="00A31A5B" w:rsidRDefault="00A31A5B" w:rsidP="00A31A5B">
      <w:pPr>
        <w:spacing w:after="0" w:line="360" w:lineRule="exact"/>
        <w:jc w:val="both"/>
        <w:rPr>
          <w:rFonts w:ascii="Arial" w:eastAsia="Times" w:hAnsi="Arial" w:cs="Arial"/>
          <w:lang w:eastAsia="de-DE"/>
        </w:rPr>
      </w:pPr>
    </w:p>
    <w:p w14:paraId="235BB792" w14:textId="77777777" w:rsidR="00784B5A" w:rsidRDefault="00784B5A" w:rsidP="00784B5A">
      <w:pPr>
        <w:spacing w:after="120"/>
        <w:jc w:val="both"/>
        <w:rPr>
          <w:rFonts w:ascii="Arial" w:eastAsia="Times" w:hAnsi="Arial" w:cs="Arial"/>
          <w:b/>
          <w:sz w:val="20"/>
          <w:szCs w:val="20"/>
          <w:u w:val="single"/>
          <w:lang w:eastAsia="de-DE"/>
        </w:rPr>
      </w:pPr>
      <w:r>
        <w:rPr>
          <w:rFonts w:ascii="Arial" w:eastAsia="Times" w:hAnsi="Arial" w:cs="Arial"/>
          <w:b/>
          <w:sz w:val="20"/>
          <w:szCs w:val="20"/>
          <w:u w:val="single"/>
          <w:lang w:eastAsia="de-DE"/>
        </w:rPr>
        <w:t>Über RhönSprudel:</w:t>
      </w:r>
    </w:p>
    <w:p w14:paraId="109E2E50" w14:textId="77777777" w:rsidR="00784B5A" w:rsidRDefault="00784B5A" w:rsidP="00784B5A">
      <w:pPr>
        <w:spacing w:after="120"/>
        <w:jc w:val="both"/>
        <w:rPr>
          <w:rFonts w:ascii="Arial" w:eastAsia="Times" w:hAnsi="Arial" w:cs="Arial"/>
          <w:sz w:val="20"/>
          <w:szCs w:val="20"/>
          <w:lang w:eastAsia="de-DE"/>
        </w:rPr>
      </w:pPr>
      <w:r>
        <w:rPr>
          <w:rFonts w:ascii="Arial" w:eastAsia="Times" w:hAnsi="Arial" w:cs="Arial"/>
          <w:sz w:val="20"/>
          <w:szCs w:val="20"/>
          <w:lang w:eastAsia="de-DE"/>
        </w:rPr>
        <w:t>Bereits 1781 wurden die Quellen des MineralBrunnen RhönSprudel erschlossen, seit 1911 ist der Brunnenbetrieb im Besitz der Familie Schindel. Die RhönSprudel Gruppe gehört heute zu den Top 10 der deutschen Markenbrunnen. Diese Position unterstreicht die Qualität der Produkte, belohnt das weitsichtige Management sowie den Mut zu Innovation und Expansion. Der Erfolg ist ein ständiger Ansporn zur Verantwortung gegenüber Umwelt, Produktqualität, Kunden und Mitarbeitern.</w:t>
      </w:r>
    </w:p>
    <w:p w14:paraId="1F637779" w14:textId="77777777" w:rsidR="00784B5A" w:rsidRDefault="00784B5A" w:rsidP="00784B5A">
      <w:pPr>
        <w:spacing w:after="120"/>
        <w:jc w:val="both"/>
        <w:rPr>
          <w:rFonts w:ascii="Arial" w:eastAsia="Times" w:hAnsi="Arial" w:cs="Arial"/>
          <w:sz w:val="20"/>
          <w:szCs w:val="20"/>
          <w:lang w:eastAsia="de-DE"/>
        </w:rPr>
      </w:pPr>
    </w:p>
    <w:p w14:paraId="45EB3094" w14:textId="77777777" w:rsidR="00784B5A" w:rsidRDefault="00784B5A" w:rsidP="00784B5A">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6AB36C83" w14:textId="77777777" w:rsidR="00784B5A" w:rsidRDefault="00784B5A" w:rsidP="00784B5A">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14:paraId="0056DA20" w14:textId="5B316AF1" w:rsidR="00784B5A" w:rsidRDefault="00784B5A" w:rsidP="00784B5A">
      <w:pPr>
        <w:spacing w:after="0" w:line="360" w:lineRule="auto"/>
        <w:rPr>
          <w:rFonts w:ascii="Arial" w:eastAsia="Calibri" w:hAnsi="Arial" w:cs="Arial"/>
          <w:sz w:val="16"/>
          <w:szCs w:val="16"/>
        </w:rPr>
      </w:pPr>
      <w:r>
        <w:rPr>
          <w:rFonts w:ascii="Arial" w:eastAsia="Calibri" w:hAnsi="Arial" w:cs="Arial"/>
          <w:sz w:val="16"/>
          <w:szCs w:val="16"/>
        </w:rPr>
        <w:t xml:space="preserve">Jörg Mutz; Eugen-Langen-Straße 25; 50968 Köln </w:t>
      </w:r>
    </w:p>
    <w:p w14:paraId="1EFAACC2" w14:textId="77777777" w:rsidR="00784B5A" w:rsidRDefault="00784B5A" w:rsidP="00784B5A">
      <w:pPr>
        <w:spacing w:after="0" w:line="360" w:lineRule="auto"/>
        <w:rPr>
          <w:rFonts w:ascii="Arial" w:eastAsia="Calibri" w:hAnsi="Arial" w:cs="Arial"/>
          <w:sz w:val="16"/>
          <w:szCs w:val="16"/>
        </w:rPr>
      </w:pPr>
      <w:r>
        <w:rPr>
          <w:rFonts w:ascii="Arial" w:eastAsia="Calibri" w:hAnsi="Arial" w:cs="Arial"/>
          <w:sz w:val="16"/>
          <w:szCs w:val="16"/>
        </w:rPr>
        <w:t xml:space="preserve">Telefon: 0221/30 99-137 / Fax: 0221/30 99-200 </w:t>
      </w:r>
    </w:p>
    <w:p w14:paraId="11C24B9F" w14:textId="77777777" w:rsidR="00784B5A" w:rsidRDefault="00784B5A" w:rsidP="00784B5A">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14:paraId="65DBDD04" w14:textId="77777777" w:rsidR="00784B5A" w:rsidRDefault="00784B5A" w:rsidP="00784B5A">
      <w:pPr>
        <w:spacing w:after="0" w:line="360" w:lineRule="auto"/>
        <w:rPr>
          <w:rFonts w:ascii="Arial" w:eastAsia="Calibri" w:hAnsi="Arial" w:cs="Arial"/>
          <w:sz w:val="16"/>
          <w:szCs w:val="16"/>
        </w:rPr>
      </w:pPr>
      <w:r>
        <w:rPr>
          <w:rFonts w:ascii="Arial" w:eastAsia="Calibri" w:hAnsi="Arial" w:cs="Arial"/>
          <w:sz w:val="16"/>
          <w:szCs w:val="16"/>
        </w:rPr>
        <w:t>Abdruck honorarfrei</w:t>
      </w:r>
    </w:p>
    <w:p w14:paraId="3EBABC84" w14:textId="77777777" w:rsidR="00436F3F" w:rsidRPr="005C08EE" w:rsidRDefault="00436F3F" w:rsidP="00784B5A">
      <w:pPr>
        <w:spacing w:after="0" w:line="360" w:lineRule="auto"/>
        <w:rPr>
          <w:rFonts w:ascii="Arial" w:hAnsi="Arial" w:cs="Arial"/>
          <w:sz w:val="24"/>
          <w:szCs w:val="24"/>
        </w:rPr>
      </w:pPr>
    </w:p>
    <w:sectPr w:rsidR="00436F3F" w:rsidRPr="005C08EE"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9C0653" w14:textId="77777777" w:rsidR="00CA1B80" w:rsidRDefault="00CA1B80" w:rsidP="00866E0D">
      <w:pPr>
        <w:spacing w:after="0" w:line="240" w:lineRule="auto"/>
      </w:pPr>
      <w:r>
        <w:separator/>
      </w:r>
    </w:p>
  </w:endnote>
  <w:endnote w:type="continuationSeparator" w:id="0">
    <w:p w14:paraId="6181127C" w14:textId="77777777" w:rsidR="00CA1B80" w:rsidRDefault="00CA1B80"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F8AEE3" w14:textId="77777777" w:rsidR="00CA1B80" w:rsidRDefault="00CA1B80" w:rsidP="00866E0D">
      <w:pPr>
        <w:spacing w:after="0" w:line="240" w:lineRule="auto"/>
      </w:pPr>
      <w:r>
        <w:separator/>
      </w:r>
    </w:p>
  </w:footnote>
  <w:footnote w:type="continuationSeparator" w:id="0">
    <w:p w14:paraId="27344CBC" w14:textId="77777777" w:rsidR="00CA1B80" w:rsidRDefault="00CA1B80"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532BA" w14:textId="77777777" w:rsidR="001518B3" w:rsidRDefault="001518B3">
    <w:pPr>
      <w:pStyle w:val="Kopfzeile"/>
    </w:pPr>
    <w:r>
      <w:tab/>
    </w:r>
    <w:r>
      <w:tab/>
    </w:r>
    <w:r>
      <w:rPr>
        <w:noProof/>
        <w:lang w:eastAsia="de-DE"/>
      </w:rPr>
      <w:drawing>
        <wp:inline distT="0" distB="0" distL="0" distR="0" wp14:anchorId="2CC512A1" wp14:editId="1F686935">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1347E"/>
    <w:rsid w:val="0003098D"/>
    <w:rsid w:val="00035447"/>
    <w:rsid w:val="0004143B"/>
    <w:rsid w:val="000468BF"/>
    <w:rsid w:val="00047760"/>
    <w:rsid w:val="00050313"/>
    <w:rsid w:val="00060EEB"/>
    <w:rsid w:val="000834F3"/>
    <w:rsid w:val="00086FF7"/>
    <w:rsid w:val="00095C04"/>
    <w:rsid w:val="000A6101"/>
    <w:rsid w:val="000B0CEA"/>
    <w:rsid w:val="000B3332"/>
    <w:rsid w:val="000C12F5"/>
    <w:rsid w:val="000D6FDD"/>
    <w:rsid w:val="000E0E4F"/>
    <w:rsid w:val="000E72BB"/>
    <w:rsid w:val="000F3160"/>
    <w:rsid w:val="000F3748"/>
    <w:rsid w:val="000F4214"/>
    <w:rsid w:val="00107C07"/>
    <w:rsid w:val="001156DA"/>
    <w:rsid w:val="0013014F"/>
    <w:rsid w:val="0013328C"/>
    <w:rsid w:val="001407FA"/>
    <w:rsid w:val="00147706"/>
    <w:rsid w:val="001518B3"/>
    <w:rsid w:val="00155AAC"/>
    <w:rsid w:val="001654A7"/>
    <w:rsid w:val="001747FD"/>
    <w:rsid w:val="00176805"/>
    <w:rsid w:val="001772EE"/>
    <w:rsid w:val="00186846"/>
    <w:rsid w:val="00197D56"/>
    <w:rsid w:val="001A3BC4"/>
    <w:rsid w:val="001B2017"/>
    <w:rsid w:val="001D3610"/>
    <w:rsid w:val="001E23D8"/>
    <w:rsid w:val="001E68FA"/>
    <w:rsid w:val="00211A4E"/>
    <w:rsid w:val="00213A81"/>
    <w:rsid w:val="0023620E"/>
    <w:rsid w:val="00243103"/>
    <w:rsid w:val="00256C70"/>
    <w:rsid w:val="00272D31"/>
    <w:rsid w:val="00286F75"/>
    <w:rsid w:val="00287C76"/>
    <w:rsid w:val="002B2159"/>
    <w:rsid w:val="002B23F0"/>
    <w:rsid w:val="002B4FA8"/>
    <w:rsid w:val="002C6192"/>
    <w:rsid w:val="002C698E"/>
    <w:rsid w:val="002F3D11"/>
    <w:rsid w:val="003015DB"/>
    <w:rsid w:val="00311D50"/>
    <w:rsid w:val="00313870"/>
    <w:rsid w:val="00317CAA"/>
    <w:rsid w:val="00356A80"/>
    <w:rsid w:val="00366835"/>
    <w:rsid w:val="00367095"/>
    <w:rsid w:val="00375EB2"/>
    <w:rsid w:val="0039407B"/>
    <w:rsid w:val="00396CB3"/>
    <w:rsid w:val="003A1A59"/>
    <w:rsid w:val="003A1C18"/>
    <w:rsid w:val="003A553C"/>
    <w:rsid w:val="003B66FD"/>
    <w:rsid w:val="003B73F0"/>
    <w:rsid w:val="003C3811"/>
    <w:rsid w:val="003E0C56"/>
    <w:rsid w:val="003E3016"/>
    <w:rsid w:val="003E540C"/>
    <w:rsid w:val="003F3F50"/>
    <w:rsid w:val="003F62D8"/>
    <w:rsid w:val="004029F4"/>
    <w:rsid w:val="00407319"/>
    <w:rsid w:val="00416973"/>
    <w:rsid w:val="0042273C"/>
    <w:rsid w:val="0042406C"/>
    <w:rsid w:val="004263E8"/>
    <w:rsid w:val="00432AFD"/>
    <w:rsid w:val="00436F3F"/>
    <w:rsid w:val="004461E2"/>
    <w:rsid w:val="004605F0"/>
    <w:rsid w:val="00464523"/>
    <w:rsid w:val="00471F6B"/>
    <w:rsid w:val="004919E6"/>
    <w:rsid w:val="0049257C"/>
    <w:rsid w:val="00494CF1"/>
    <w:rsid w:val="004A7969"/>
    <w:rsid w:val="004B2EC8"/>
    <w:rsid w:val="004C7C6B"/>
    <w:rsid w:val="004D14BB"/>
    <w:rsid w:val="004E26FB"/>
    <w:rsid w:val="004E5122"/>
    <w:rsid w:val="004E684E"/>
    <w:rsid w:val="004F2C07"/>
    <w:rsid w:val="004F6F3D"/>
    <w:rsid w:val="00504BD2"/>
    <w:rsid w:val="00515007"/>
    <w:rsid w:val="005307E2"/>
    <w:rsid w:val="005338AF"/>
    <w:rsid w:val="00533BC8"/>
    <w:rsid w:val="00542206"/>
    <w:rsid w:val="00554F20"/>
    <w:rsid w:val="00560040"/>
    <w:rsid w:val="00560455"/>
    <w:rsid w:val="00573456"/>
    <w:rsid w:val="005748A2"/>
    <w:rsid w:val="00574DCA"/>
    <w:rsid w:val="005A11B4"/>
    <w:rsid w:val="005B0ED7"/>
    <w:rsid w:val="005B32FC"/>
    <w:rsid w:val="005B41AC"/>
    <w:rsid w:val="005B79B1"/>
    <w:rsid w:val="005C08EE"/>
    <w:rsid w:val="005D08E3"/>
    <w:rsid w:val="005D18C5"/>
    <w:rsid w:val="005D36BC"/>
    <w:rsid w:val="005D6E34"/>
    <w:rsid w:val="005D6F51"/>
    <w:rsid w:val="005E17EF"/>
    <w:rsid w:val="005E58AA"/>
    <w:rsid w:val="005F07CB"/>
    <w:rsid w:val="005F3743"/>
    <w:rsid w:val="0060509B"/>
    <w:rsid w:val="00625264"/>
    <w:rsid w:val="0063028E"/>
    <w:rsid w:val="0063283D"/>
    <w:rsid w:val="00633B9C"/>
    <w:rsid w:val="006359D6"/>
    <w:rsid w:val="00652758"/>
    <w:rsid w:val="00653778"/>
    <w:rsid w:val="00653D7D"/>
    <w:rsid w:val="006568B4"/>
    <w:rsid w:val="00662E4E"/>
    <w:rsid w:val="00663A40"/>
    <w:rsid w:val="00667FAB"/>
    <w:rsid w:val="00675B1E"/>
    <w:rsid w:val="0067782A"/>
    <w:rsid w:val="00677EA2"/>
    <w:rsid w:val="00682EB9"/>
    <w:rsid w:val="006911E6"/>
    <w:rsid w:val="006A1D80"/>
    <w:rsid w:val="006B40EF"/>
    <w:rsid w:val="006C166A"/>
    <w:rsid w:val="006D335F"/>
    <w:rsid w:val="006D6391"/>
    <w:rsid w:val="006E0358"/>
    <w:rsid w:val="006F339C"/>
    <w:rsid w:val="006F369C"/>
    <w:rsid w:val="00705F84"/>
    <w:rsid w:val="00711C11"/>
    <w:rsid w:val="00713F25"/>
    <w:rsid w:val="00722021"/>
    <w:rsid w:val="007320F3"/>
    <w:rsid w:val="007468B3"/>
    <w:rsid w:val="00753844"/>
    <w:rsid w:val="0077186F"/>
    <w:rsid w:val="00771AF9"/>
    <w:rsid w:val="00782445"/>
    <w:rsid w:val="00784B5A"/>
    <w:rsid w:val="007874B1"/>
    <w:rsid w:val="00790F42"/>
    <w:rsid w:val="007B6FE1"/>
    <w:rsid w:val="007C621C"/>
    <w:rsid w:val="007E6581"/>
    <w:rsid w:val="008307B6"/>
    <w:rsid w:val="00836B77"/>
    <w:rsid w:val="00840580"/>
    <w:rsid w:val="008464C8"/>
    <w:rsid w:val="008564C3"/>
    <w:rsid w:val="00866E0D"/>
    <w:rsid w:val="008675EC"/>
    <w:rsid w:val="008828F7"/>
    <w:rsid w:val="00884767"/>
    <w:rsid w:val="00894322"/>
    <w:rsid w:val="00897CF8"/>
    <w:rsid w:val="008A012B"/>
    <w:rsid w:val="008A4E74"/>
    <w:rsid w:val="008A682B"/>
    <w:rsid w:val="008B1581"/>
    <w:rsid w:val="008B39D2"/>
    <w:rsid w:val="008B455A"/>
    <w:rsid w:val="008B4672"/>
    <w:rsid w:val="008C0FAA"/>
    <w:rsid w:val="008C6443"/>
    <w:rsid w:val="008E0F73"/>
    <w:rsid w:val="008E5776"/>
    <w:rsid w:val="008E667B"/>
    <w:rsid w:val="008F1DED"/>
    <w:rsid w:val="008F1FE3"/>
    <w:rsid w:val="00901A6D"/>
    <w:rsid w:val="009208ED"/>
    <w:rsid w:val="00921EA9"/>
    <w:rsid w:val="00926736"/>
    <w:rsid w:val="00933D0A"/>
    <w:rsid w:val="0094358F"/>
    <w:rsid w:val="00943C71"/>
    <w:rsid w:val="009543EC"/>
    <w:rsid w:val="00965AAD"/>
    <w:rsid w:val="0097165A"/>
    <w:rsid w:val="00972BAA"/>
    <w:rsid w:val="00974F10"/>
    <w:rsid w:val="009776A1"/>
    <w:rsid w:val="0098288C"/>
    <w:rsid w:val="00995CA0"/>
    <w:rsid w:val="009A2DB9"/>
    <w:rsid w:val="009B635B"/>
    <w:rsid w:val="009B6427"/>
    <w:rsid w:val="009B68D9"/>
    <w:rsid w:val="009C1BFE"/>
    <w:rsid w:val="009C356E"/>
    <w:rsid w:val="009C3D4C"/>
    <w:rsid w:val="009D6145"/>
    <w:rsid w:val="009D6D0B"/>
    <w:rsid w:val="009F3001"/>
    <w:rsid w:val="009F4C22"/>
    <w:rsid w:val="00A0116C"/>
    <w:rsid w:val="00A011C1"/>
    <w:rsid w:val="00A04E4D"/>
    <w:rsid w:val="00A0557A"/>
    <w:rsid w:val="00A25A7F"/>
    <w:rsid w:val="00A2697F"/>
    <w:rsid w:val="00A2798F"/>
    <w:rsid w:val="00A31A5B"/>
    <w:rsid w:val="00A34737"/>
    <w:rsid w:val="00A37AE0"/>
    <w:rsid w:val="00A46546"/>
    <w:rsid w:val="00A5473E"/>
    <w:rsid w:val="00A67ABA"/>
    <w:rsid w:val="00A74117"/>
    <w:rsid w:val="00A838EE"/>
    <w:rsid w:val="00A87EE8"/>
    <w:rsid w:val="00A947E1"/>
    <w:rsid w:val="00A94A7F"/>
    <w:rsid w:val="00A97D67"/>
    <w:rsid w:val="00AB5342"/>
    <w:rsid w:val="00AC747C"/>
    <w:rsid w:val="00AD57BA"/>
    <w:rsid w:val="00AE3E91"/>
    <w:rsid w:val="00AE3F38"/>
    <w:rsid w:val="00AF3672"/>
    <w:rsid w:val="00B14F5D"/>
    <w:rsid w:val="00B25B11"/>
    <w:rsid w:val="00B439CB"/>
    <w:rsid w:val="00B54167"/>
    <w:rsid w:val="00B65DB1"/>
    <w:rsid w:val="00B70C65"/>
    <w:rsid w:val="00B73C46"/>
    <w:rsid w:val="00B7470F"/>
    <w:rsid w:val="00B847CC"/>
    <w:rsid w:val="00B87387"/>
    <w:rsid w:val="00B87EE5"/>
    <w:rsid w:val="00B90F66"/>
    <w:rsid w:val="00BA171B"/>
    <w:rsid w:val="00BA1925"/>
    <w:rsid w:val="00BA47D9"/>
    <w:rsid w:val="00BA630C"/>
    <w:rsid w:val="00BB723F"/>
    <w:rsid w:val="00BC186A"/>
    <w:rsid w:val="00BC3253"/>
    <w:rsid w:val="00BD0368"/>
    <w:rsid w:val="00BD50BE"/>
    <w:rsid w:val="00BF0CA3"/>
    <w:rsid w:val="00BF3D7E"/>
    <w:rsid w:val="00BF72C8"/>
    <w:rsid w:val="00C04FA5"/>
    <w:rsid w:val="00C05954"/>
    <w:rsid w:val="00C134A1"/>
    <w:rsid w:val="00C152E6"/>
    <w:rsid w:val="00C20D5C"/>
    <w:rsid w:val="00C26FF3"/>
    <w:rsid w:val="00C4075D"/>
    <w:rsid w:val="00C415E0"/>
    <w:rsid w:val="00C53DC2"/>
    <w:rsid w:val="00C568AD"/>
    <w:rsid w:val="00C61773"/>
    <w:rsid w:val="00C6197D"/>
    <w:rsid w:val="00C6535D"/>
    <w:rsid w:val="00C65538"/>
    <w:rsid w:val="00C6755C"/>
    <w:rsid w:val="00C67FD0"/>
    <w:rsid w:val="00C7028F"/>
    <w:rsid w:val="00C708F3"/>
    <w:rsid w:val="00C76D27"/>
    <w:rsid w:val="00C8093D"/>
    <w:rsid w:val="00C90F51"/>
    <w:rsid w:val="00C91981"/>
    <w:rsid w:val="00C96303"/>
    <w:rsid w:val="00CA1B80"/>
    <w:rsid w:val="00CB0923"/>
    <w:rsid w:val="00CD0DAE"/>
    <w:rsid w:val="00CD265A"/>
    <w:rsid w:val="00CD7696"/>
    <w:rsid w:val="00CF28B6"/>
    <w:rsid w:val="00D22B3D"/>
    <w:rsid w:val="00D40733"/>
    <w:rsid w:val="00D469F9"/>
    <w:rsid w:val="00D5074E"/>
    <w:rsid w:val="00D55158"/>
    <w:rsid w:val="00D60FEC"/>
    <w:rsid w:val="00D61335"/>
    <w:rsid w:val="00D61ABD"/>
    <w:rsid w:val="00D6310A"/>
    <w:rsid w:val="00D65599"/>
    <w:rsid w:val="00D7216C"/>
    <w:rsid w:val="00D86AB4"/>
    <w:rsid w:val="00DA39A4"/>
    <w:rsid w:val="00DA4C73"/>
    <w:rsid w:val="00DC0065"/>
    <w:rsid w:val="00DC4DE4"/>
    <w:rsid w:val="00DD3B26"/>
    <w:rsid w:val="00DE234F"/>
    <w:rsid w:val="00DE3F25"/>
    <w:rsid w:val="00DF1828"/>
    <w:rsid w:val="00DF6351"/>
    <w:rsid w:val="00E02DB5"/>
    <w:rsid w:val="00E07594"/>
    <w:rsid w:val="00E179F4"/>
    <w:rsid w:val="00E216FE"/>
    <w:rsid w:val="00E21C4E"/>
    <w:rsid w:val="00E3034B"/>
    <w:rsid w:val="00E30F08"/>
    <w:rsid w:val="00E3173B"/>
    <w:rsid w:val="00E34FB6"/>
    <w:rsid w:val="00E350CC"/>
    <w:rsid w:val="00E56315"/>
    <w:rsid w:val="00E61405"/>
    <w:rsid w:val="00E66AA7"/>
    <w:rsid w:val="00E823E9"/>
    <w:rsid w:val="00E90075"/>
    <w:rsid w:val="00E943A5"/>
    <w:rsid w:val="00EB07AA"/>
    <w:rsid w:val="00EB40AB"/>
    <w:rsid w:val="00EB770D"/>
    <w:rsid w:val="00EC10AB"/>
    <w:rsid w:val="00ED0A89"/>
    <w:rsid w:val="00EE0DE6"/>
    <w:rsid w:val="00EE4CE5"/>
    <w:rsid w:val="00EF192D"/>
    <w:rsid w:val="00EF5DC4"/>
    <w:rsid w:val="00F06E9A"/>
    <w:rsid w:val="00F078DF"/>
    <w:rsid w:val="00F24F13"/>
    <w:rsid w:val="00F36BAB"/>
    <w:rsid w:val="00F37B63"/>
    <w:rsid w:val="00F40153"/>
    <w:rsid w:val="00F620BE"/>
    <w:rsid w:val="00F6696E"/>
    <w:rsid w:val="00F9144F"/>
    <w:rsid w:val="00F92954"/>
    <w:rsid w:val="00F9448A"/>
    <w:rsid w:val="00F97311"/>
    <w:rsid w:val="00FB052F"/>
    <w:rsid w:val="00FB2677"/>
    <w:rsid w:val="00FC5CF2"/>
    <w:rsid w:val="00FD7002"/>
    <w:rsid w:val="00FD78F6"/>
    <w:rsid w:val="00FF1851"/>
    <w:rsid w:val="00FF517E"/>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0BA69"/>
  <w15:docId w15:val="{01AA2FB4-5639-43B2-85DA-B09F9BB2F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028360858">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F1B95-5430-4BB9-BA8E-1839AF559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404</Words>
  <Characters>2548</Characters>
  <Application>Microsoft Office Word</Application>
  <DocSecurity>4</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2</cp:revision>
  <cp:lastPrinted>2021-01-26T15:24:00Z</cp:lastPrinted>
  <dcterms:created xsi:type="dcterms:W3CDTF">2021-02-01T08:33:00Z</dcterms:created>
  <dcterms:modified xsi:type="dcterms:W3CDTF">2021-02-01T08:33:00Z</dcterms:modified>
</cp:coreProperties>
</file>