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85A" w:rsidRPr="00CB785A" w:rsidRDefault="00CB785A" w:rsidP="00BC3253">
      <w:pPr>
        <w:spacing w:after="120" w:line="320" w:lineRule="exact"/>
        <w:jc w:val="both"/>
        <w:rPr>
          <w:rFonts w:ascii="Arial" w:eastAsia="Times" w:hAnsi="Arial" w:cs="Arial"/>
          <w:b/>
          <w:color w:val="808080" w:themeColor="background1" w:themeShade="80"/>
          <w:sz w:val="20"/>
          <w:szCs w:val="20"/>
          <w:u w:val="single"/>
          <w:lang w:eastAsia="de-DE"/>
        </w:rPr>
      </w:pPr>
      <w:bookmarkStart w:id="0" w:name="_GoBack"/>
      <w:bookmarkEnd w:id="0"/>
      <w:r w:rsidRPr="00CB785A">
        <w:rPr>
          <w:rFonts w:ascii="Arial" w:eastAsia="Times" w:hAnsi="Arial" w:cs="Arial"/>
          <w:b/>
          <w:color w:val="808080" w:themeColor="background1" w:themeShade="80"/>
          <w:sz w:val="20"/>
          <w:szCs w:val="20"/>
          <w:u w:val="single"/>
          <w:lang w:eastAsia="de-DE"/>
        </w:rPr>
        <w:t>Fachpresseinformation</w:t>
      </w:r>
      <w:r>
        <w:rPr>
          <w:rFonts w:ascii="Arial" w:eastAsia="Times" w:hAnsi="Arial" w:cs="Arial"/>
          <w:b/>
          <w:color w:val="808080" w:themeColor="background1" w:themeShade="80"/>
          <w:sz w:val="20"/>
          <w:szCs w:val="20"/>
          <w:u w:val="single"/>
          <w:lang w:eastAsia="de-DE"/>
        </w:rPr>
        <w:t xml:space="preserve"> </w:t>
      </w:r>
      <w:proofErr w:type="spellStart"/>
      <w:r>
        <w:rPr>
          <w:rFonts w:ascii="Arial" w:eastAsia="Times" w:hAnsi="Arial" w:cs="Arial"/>
          <w:b/>
          <w:color w:val="808080" w:themeColor="background1" w:themeShade="80"/>
          <w:sz w:val="20"/>
          <w:szCs w:val="20"/>
          <w:u w:val="single"/>
          <w:lang w:eastAsia="de-DE"/>
        </w:rPr>
        <w:t>MineralBrunnen</w:t>
      </w:r>
      <w:proofErr w:type="spellEnd"/>
      <w:r>
        <w:rPr>
          <w:rFonts w:ascii="Arial" w:eastAsia="Times" w:hAnsi="Arial" w:cs="Arial"/>
          <w:b/>
          <w:color w:val="808080" w:themeColor="background1" w:themeShade="80"/>
          <w:sz w:val="20"/>
          <w:szCs w:val="20"/>
          <w:u w:val="single"/>
          <w:lang w:eastAsia="de-DE"/>
        </w:rPr>
        <w:t xml:space="preserve"> </w:t>
      </w:r>
      <w:proofErr w:type="spellStart"/>
      <w:r>
        <w:rPr>
          <w:rFonts w:ascii="Arial" w:eastAsia="Times" w:hAnsi="Arial" w:cs="Arial"/>
          <w:b/>
          <w:color w:val="808080" w:themeColor="background1" w:themeShade="80"/>
          <w:sz w:val="20"/>
          <w:szCs w:val="20"/>
          <w:u w:val="single"/>
          <w:lang w:eastAsia="de-DE"/>
        </w:rPr>
        <w:t>RhönSprudel</w:t>
      </w:r>
      <w:proofErr w:type="spellEnd"/>
    </w:p>
    <w:p w:rsidR="004029F4" w:rsidRDefault="00E91FC3" w:rsidP="00E91FC3">
      <w:pPr>
        <w:spacing w:before="240" w:after="120" w:line="360" w:lineRule="auto"/>
        <w:ind w:right="-428"/>
        <w:rPr>
          <w:rFonts w:ascii="Arial" w:eastAsia="Times" w:hAnsi="Arial" w:cs="Arial"/>
          <w:b/>
          <w:sz w:val="28"/>
          <w:szCs w:val="28"/>
          <w:lang w:eastAsia="de-DE"/>
        </w:rPr>
      </w:pPr>
      <w:r>
        <w:rPr>
          <w:rFonts w:ascii="Arial" w:eastAsia="Times" w:hAnsi="Arial" w:cs="Arial"/>
          <w:b/>
          <w:sz w:val="28"/>
          <w:szCs w:val="28"/>
          <w:lang w:eastAsia="de-DE"/>
        </w:rPr>
        <w:t xml:space="preserve">Reiner Genuss zeigt neue Größe: </w:t>
      </w:r>
      <w:r w:rsidR="00525413">
        <w:rPr>
          <w:rFonts w:ascii="Arial" w:eastAsia="Times" w:hAnsi="Arial" w:cs="Arial"/>
          <w:b/>
          <w:sz w:val="28"/>
          <w:szCs w:val="28"/>
          <w:lang w:eastAsia="de-DE"/>
        </w:rPr>
        <w:t xml:space="preserve">RhönSprudel </w:t>
      </w:r>
      <w:r w:rsidR="00E22E02">
        <w:rPr>
          <w:rFonts w:ascii="Arial" w:eastAsia="Times" w:hAnsi="Arial" w:cs="Arial"/>
          <w:b/>
          <w:sz w:val="28"/>
          <w:szCs w:val="28"/>
          <w:lang w:eastAsia="de-DE"/>
        </w:rPr>
        <w:t xml:space="preserve">Mineralwasser rundet </w:t>
      </w:r>
      <w:r w:rsidR="00CB785A">
        <w:rPr>
          <w:rFonts w:ascii="Arial" w:eastAsia="Times" w:hAnsi="Arial" w:cs="Arial"/>
          <w:b/>
          <w:sz w:val="28"/>
          <w:szCs w:val="28"/>
          <w:lang w:eastAsia="de-DE"/>
        </w:rPr>
        <w:t xml:space="preserve">mit </w:t>
      </w:r>
      <w:r w:rsidR="00E22E02">
        <w:rPr>
          <w:rFonts w:ascii="Arial" w:eastAsia="Times" w:hAnsi="Arial" w:cs="Arial"/>
          <w:b/>
          <w:sz w:val="28"/>
          <w:szCs w:val="28"/>
          <w:lang w:eastAsia="de-DE"/>
        </w:rPr>
        <w:t xml:space="preserve">einem </w:t>
      </w:r>
      <w:r w:rsidR="005F5FC4">
        <w:rPr>
          <w:rFonts w:ascii="Arial" w:eastAsia="Times" w:hAnsi="Arial" w:cs="Arial"/>
          <w:b/>
          <w:sz w:val="28"/>
          <w:szCs w:val="28"/>
          <w:lang w:eastAsia="de-DE"/>
        </w:rPr>
        <w:t xml:space="preserve">neuen </w:t>
      </w:r>
      <w:r w:rsidR="00B13B87">
        <w:rPr>
          <w:rFonts w:ascii="Arial" w:eastAsia="Times" w:hAnsi="Arial" w:cs="Arial"/>
          <w:b/>
          <w:sz w:val="28"/>
          <w:szCs w:val="28"/>
          <w:lang w:eastAsia="de-DE"/>
        </w:rPr>
        <w:t>12</w:t>
      </w:r>
      <w:r w:rsidR="00B12C17">
        <w:rPr>
          <w:rFonts w:ascii="Arial" w:eastAsia="Times" w:hAnsi="Arial" w:cs="Arial"/>
          <w:b/>
          <w:sz w:val="28"/>
          <w:szCs w:val="28"/>
          <w:lang w:eastAsia="de-DE"/>
        </w:rPr>
        <w:t xml:space="preserve"> </w:t>
      </w:r>
      <w:r w:rsidR="00B13B87">
        <w:rPr>
          <w:rFonts w:ascii="Arial" w:eastAsia="Times" w:hAnsi="Arial" w:cs="Arial"/>
          <w:b/>
          <w:sz w:val="28"/>
          <w:szCs w:val="28"/>
          <w:lang w:eastAsia="de-DE"/>
        </w:rPr>
        <w:t>x</w:t>
      </w:r>
      <w:r w:rsidR="00B12C17">
        <w:rPr>
          <w:rFonts w:ascii="Arial" w:eastAsia="Times" w:hAnsi="Arial" w:cs="Arial"/>
          <w:b/>
          <w:sz w:val="28"/>
          <w:szCs w:val="28"/>
          <w:lang w:eastAsia="de-DE"/>
        </w:rPr>
        <w:t xml:space="preserve"> </w:t>
      </w:r>
      <w:r w:rsidR="00B13B87">
        <w:rPr>
          <w:rFonts w:ascii="Arial" w:eastAsia="Times" w:hAnsi="Arial" w:cs="Arial"/>
          <w:b/>
          <w:sz w:val="28"/>
          <w:szCs w:val="28"/>
          <w:lang w:eastAsia="de-DE"/>
        </w:rPr>
        <w:t xml:space="preserve">0,75 Liter </w:t>
      </w:r>
      <w:r w:rsidR="00CB785A">
        <w:rPr>
          <w:rFonts w:ascii="Arial" w:eastAsia="Times" w:hAnsi="Arial" w:cs="Arial"/>
          <w:b/>
          <w:sz w:val="28"/>
          <w:szCs w:val="28"/>
          <w:lang w:eastAsia="de-DE"/>
        </w:rPr>
        <w:t>Individualglas</w:t>
      </w:r>
      <w:r w:rsidR="00E22E02">
        <w:rPr>
          <w:rFonts w:ascii="Arial" w:eastAsia="Times" w:hAnsi="Arial" w:cs="Arial"/>
          <w:b/>
          <w:sz w:val="28"/>
          <w:szCs w:val="28"/>
          <w:lang w:eastAsia="de-DE"/>
        </w:rPr>
        <w:t>gebinde sein Glassortiment ab</w:t>
      </w:r>
    </w:p>
    <w:p w:rsidR="00CB785A" w:rsidRPr="004B37BD" w:rsidRDefault="004D62FA" w:rsidP="00E91FC3">
      <w:pPr>
        <w:tabs>
          <w:tab w:val="left" w:pos="7938"/>
        </w:tabs>
        <w:spacing w:after="120" w:line="360" w:lineRule="auto"/>
        <w:ind w:right="-2"/>
        <w:jc w:val="both"/>
        <w:rPr>
          <w:rFonts w:ascii="Arial" w:eastAsia="Times" w:hAnsi="Arial" w:cs="Arial"/>
          <w:b/>
          <w:lang w:eastAsia="de-DE"/>
        </w:rPr>
      </w:pPr>
      <w:r>
        <w:rPr>
          <w:rFonts w:ascii="Arial" w:eastAsia="Times" w:hAnsi="Arial" w:cs="Arial"/>
          <w:b/>
          <w:lang w:eastAsia="de-DE"/>
        </w:rPr>
        <w:t xml:space="preserve">Mit der Einführung </w:t>
      </w:r>
      <w:r w:rsidR="001309D6">
        <w:rPr>
          <w:rFonts w:ascii="Arial" w:eastAsia="Times" w:hAnsi="Arial" w:cs="Arial"/>
          <w:b/>
          <w:lang w:eastAsia="de-DE"/>
        </w:rPr>
        <w:t>eines</w:t>
      </w:r>
      <w:r>
        <w:rPr>
          <w:rFonts w:ascii="Arial" w:eastAsia="Times" w:hAnsi="Arial" w:cs="Arial"/>
          <w:b/>
          <w:lang w:eastAsia="de-DE"/>
        </w:rPr>
        <w:t xml:space="preserve"> 6</w:t>
      </w:r>
      <w:r w:rsidR="00B12C17">
        <w:rPr>
          <w:rFonts w:ascii="Arial" w:eastAsia="Times" w:hAnsi="Arial" w:cs="Arial"/>
          <w:b/>
          <w:lang w:eastAsia="de-DE"/>
        </w:rPr>
        <w:t xml:space="preserve"> </w:t>
      </w:r>
      <w:r>
        <w:rPr>
          <w:rFonts w:ascii="Arial" w:eastAsia="Times" w:hAnsi="Arial" w:cs="Arial"/>
          <w:b/>
          <w:lang w:eastAsia="de-DE"/>
        </w:rPr>
        <w:t>x</w:t>
      </w:r>
      <w:r w:rsidR="00B12C17">
        <w:rPr>
          <w:rFonts w:ascii="Arial" w:eastAsia="Times" w:hAnsi="Arial" w:cs="Arial"/>
          <w:b/>
          <w:lang w:eastAsia="de-DE"/>
        </w:rPr>
        <w:t xml:space="preserve"> </w:t>
      </w:r>
      <w:r>
        <w:rPr>
          <w:rFonts w:ascii="Arial" w:eastAsia="Times" w:hAnsi="Arial" w:cs="Arial"/>
          <w:b/>
          <w:lang w:eastAsia="de-DE"/>
        </w:rPr>
        <w:t xml:space="preserve">1,0 Liter Glasgebindes im edlen </w:t>
      </w:r>
      <w:r w:rsidR="00E147C0">
        <w:rPr>
          <w:rFonts w:ascii="Arial" w:eastAsia="Times" w:hAnsi="Arial" w:cs="Arial"/>
          <w:b/>
          <w:lang w:eastAsia="de-DE"/>
        </w:rPr>
        <w:t xml:space="preserve">RhönSprudel </w:t>
      </w:r>
      <w:r>
        <w:rPr>
          <w:rFonts w:ascii="Arial" w:eastAsia="Times" w:hAnsi="Arial" w:cs="Arial"/>
          <w:b/>
          <w:lang w:eastAsia="de-DE"/>
        </w:rPr>
        <w:t>Look s</w:t>
      </w:r>
      <w:r w:rsidR="00E22E02">
        <w:rPr>
          <w:rFonts w:ascii="Arial" w:eastAsia="Times" w:hAnsi="Arial" w:cs="Arial"/>
          <w:b/>
          <w:lang w:eastAsia="de-DE"/>
        </w:rPr>
        <w:t xml:space="preserve">etzte RhönSprudel </w:t>
      </w:r>
      <w:r>
        <w:rPr>
          <w:rFonts w:ascii="Arial" w:eastAsia="Times" w:hAnsi="Arial" w:cs="Arial"/>
          <w:b/>
          <w:lang w:eastAsia="de-DE"/>
        </w:rPr>
        <w:t xml:space="preserve">vor </w:t>
      </w:r>
      <w:r w:rsidR="001635CF">
        <w:rPr>
          <w:rFonts w:ascii="Arial" w:eastAsia="Times" w:hAnsi="Arial" w:cs="Arial"/>
          <w:b/>
          <w:lang w:eastAsia="de-DE"/>
        </w:rPr>
        <w:t>zwei</w:t>
      </w:r>
      <w:r>
        <w:rPr>
          <w:rFonts w:ascii="Arial" w:eastAsia="Times" w:hAnsi="Arial" w:cs="Arial"/>
          <w:b/>
          <w:lang w:eastAsia="de-DE"/>
        </w:rPr>
        <w:t xml:space="preserve"> Jahren </w:t>
      </w:r>
      <w:r w:rsidR="001309D6">
        <w:rPr>
          <w:rFonts w:ascii="Arial" w:eastAsia="Times" w:hAnsi="Arial" w:cs="Arial"/>
          <w:b/>
          <w:lang w:eastAsia="de-DE"/>
        </w:rPr>
        <w:t>starke</w:t>
      </w:r>
      <w:r w:rsidR="00E22E02">
        <w:rPr>
          <w:rFonts w:ascii="Arial" w:eastAsia="Times" w:hAnsi="Arial" w:cs="Arial"/>
          <w:b/>
          <w:lang w:eastAsia="de-DE"/>
        </w:rPr>
        <w:t xml:space="preserve"> Wachstumsimpuls</w:t>
      </w:r>
      <w:r>
        <w:rPr>
          <w:rFonts w:ascii="Arial" w:eastAsia="Times" w:hAnsi="Arial" w:cs="Arial"/>
          <w:b/>
          <w:lang w:eastAsia="de-DE"/>
        </w:rPr>
        <w:t>e</w:t>
      </w:r>
      <w:r w:rsidR="00E22E02">
        <w:rPr>
          <w:rFonts w:ascii="Arial" w:eastAsia="Times" w:hAnsi="Arial" w:cs="Arial"/>
          <w:b/>
          <w:lang w:eastAsia="de-DE"/>
        </w:rPr>
        <w:t xml:space="preserve"> </w:t>
      </w:r>
      <w:r w:rsidR="00CB785A">
        <w:rPr>
          <w:rFonts w:ascii="Arial" w:eastAsia="Times" w:hAnsi="Arial" w:cs="Arial"/>
          <w:b/>
          <w:lang w:eastAsia="de-DE"/>
        </w:rPr>
        <w:t>im Mineralwassermarkt</w:t>
      </w:r>
      <w:r w:rsidR="00E91FC3">
        <w:rPr>
          <w:rFonts w:ascii="Arial" w:eastAsia="Times" w:hAnsi="Arial" w:cs="Arial"/>
          <w:b/>
          <w:lang w:eastAsia="de-DE"/>
        </w:rPr>
        <w:t>.</w:t>
      </w:r>
      <w:r w:rsidR="00CB785A">
        <w:rPr>
          <w:rFonts w:ascii="Arial" w:eastAsia="Times" w:hAnsi="Arial" w:cs="Arial"/>
          <w:b/>
          <w:lang w:eastAsia="de-DE"/>
        </w:rPr>
        <w:t xml:space="preserve"> </w:t>
      </w:r>
      <w:r w:rsidR="00A66A2A">
        <w:rPr>
          <w:rFonts w:ascii="Arial" w:eastAsia="Times" w:hAnsi="Arial" w:cs="Arial"/>
          <w:b/>
          <w:lang w:eastAsia="de-DE"/>
        </w:rPr>
        <w:t xml:space="preserve">Jetzt komplettiert der Mineralbrunnen aus dem Biosphärenreservat Rhön sein </w:t>
      </w:r>
      <w:r w:rsidR="00E22E02">
        <w:rPr>
          <w:rFonts w:ascii="Arial" w:eastAsia="Times" w:hAnsi="Arial" w:cs="Arial"/>
          <w:b/>
          <w:lang w:eastAsia="de-DE"/>
        </w:rPr>
        <w:t>Individualglass</w:t>
      </w:r>
      <w:r w:rsidR="00ED1DDF">
        <w:rPr>
          <w:rFonts w:ascii="Arial" w:eastAsia="Times" w:hAnsi="Arial" w:cs="Arial"/>
          <w:b/>
          <w:lang w:eastAsia="de-DE"/>
        </w:rPr>
        <w:t xml:space="preserve">ortiment </w:t>
      </w:r>
      <w:r w:rsidR="00E22E02">
        <w:rPr>
          <w:rFonts w:ascii="Arial" w:eastAsia="Times" w:hAnsi="Arial" w:cs="Arial"/>
          <w:b/>
          <w:lang w:eastAsia="de-DE"/>
        </w:rPr>
        <w:t xml:space="preserve">um </w:t>
      </w:r>
      <w:r w:rsidR="001309D6">
        <w:rPr>
          <w:rFonts w:ascii="Arial" w:eastAsia="Times" w:hAnsi="Arial" w:cs="Arial"/>
          <w:b/>
          <w:lang w:eastAsia="de-DE"/>
        </w:rPr>
        <w:t xml:space="preserve">ein </w:t>
      </w:r>
      <w:r w:rsidR="00E147C0">
        <w:rPr>
          <w:rFonts w:ascii="Arial" w:eastAsia="Times" w:hAnsi="Arial" w:cs="Arial"/>
          <w:b/>
          <w:lang w:eastAsia="de-DE"/>
        </w:rPr>
        <w:t xml:space="preserve">neues </w:t>
      </w:r>
      <w:r w:rsidR="001309D6">
        <w:rPr>
          <w:rFonts w:ascii="Arial" w:eastAsia="Times" w:hAnsi="Arial" w:cs="Arial"/>
          <w:b/>
          <w:lang w:eastAsia="de-DE"/>
        </w:rPr>
        <w:t>12</w:t>
      </w:r>
      <w:r w:rsidR="00B12C17">
        <w:rPr>
          <w:rFonts w:ascii="Arial" w:eastAsia="Times" w:hAnsi="Arial" w:cs="Arial"/>
          <w:b/>
          <w:lang w:eastAsia="de-DE"/>
        </w:rPr>
        <w:t xml:space="preserve"> </w:t>
      </w:r>
      <w:r w:rsidR="001309D6">
        <w:rPr>
          <w:rFonts w:ascii="Arial" w:eastAsia="Times" w:hAnsi="Arial" w:cs="Arial"/>
          <w:b/>
          <w:lang w:eastAsia="de-DE"/>
        </w:rPr>
        <w:t>x</w:t>
      </w:r>
      <w:r w:rsidR="00B12C17">
        <w:rPr>
          <w:rFonts w:ascii="Arial" w:eastAsia="Times" w:hAnsi="Arial" w:cs="Arial"/>
          <w:b/>
          <w:lang w:eastAsia="de-DE"/>
        </w:rPr>
        <w:t xml:space="preserve"> </w:t>
      </w:r>
      <w:r w:rsidR="001309D6">
        <w:rPr>
          <w:rFonts w:ascii="Arial" w:eastAsia="Times" w:hAnsi="Arial" w:cs="Arial"/>
          <w:b/>
          <w:lang w:eastAsia="de-DE"/>
        </w:rPr>
        <w:t xml:space="preserve">0,75 Liter Gebinde </w:t>
      </w:r>
      <w:r w:rsidR="00792D78">
        <w:rPr>
          <w:rFonts w:ascii="Arial" w:eastAsia="Times" w:hAnsi="Arial" w:cs="Arial"/>
          <w:b/>
          <w:lang w:eastAsia="de-DE"/>
        </w:rPr>
        <w:t>i</w:t>
      </w:r>
      <w:r w:rsidR="00E22E02">
        <w:rPr>
          <w:rFonts w:ascii="Arial" w:eastAsia="Times" w:hAnsi="Arial" w:cs="Arial"/>
          <w:b/>
          <w:lang w:eastAsia="de-DE"/>
        </w:rPr>
        <w:t xml:space="preserve">m attraktiven Design </w:t>
      </w:r>
      <w:r w:rsidR="00FD5CD4">
        <w:rPr>
          <w:rFonts w:ascii="Arial" w:eastAsia="Times" w:hAnsi="Arial" w:cs="Arial"/>
          <w:b/>
          <w:lang w:eastAsia="de-DE"/>
        </w:rPr>
        <w:t xml:space="preserve">und bedient </w:t>
      </w:r>
      <w:r w:rsidR="00E91FC3">
        <w:rPr>
          <w:rFonts w:ascii="Arial" w:eastAsia="Times" w:hAnsi="Arial" w:cs="Arial"/>
          <w:b/>
          <w:lang w:eastAsia="de-DE"/>
        </w:rPr>
        <w:t xml:space="preserve">mit </w:t>
      </w:r>
      <w:r w:rsidR="00E147C0">
        <w:rPr>
          <w:rFonts w:ascii="Arial" w:eastAsia="Times" w:hAnsi="Arial" w:cs="Arial"/>
          <w:b/>
          <w:lang w:eastAsia="de-DE"/>
        </w:rPr>
        <w:t xml:space="preserve">insgesamt </w:t>
      </w:r>
      <w:r w:rsidR="00E91FC3">
        <w:rPr>
          <w:rFonts w:ascii="Arial" w:eastAsia="Times" w:hAnsi="Arial" w:cs="Arial"/>
          <w:b/>
          <w:lang w:eastAsia="de-DE"/>
        </w:rPr>
        <w:t xml:space="preserve">vier Sorten </w:t>
      </w:r>
      <w:r w:rsidR="001309D6">
        <w:rPr>
          <w:rFonts w:ascii="Arial" w:eastAsia="Times" w:hAnsi="Arial" w:cs="Arial"/>
          <w:b/>
          <w:lang w:eastAsia="de-DE"/>
        </w:rPr>
        <w:t>die starke Nachfrage im</w:t>
      </w:r>
      <w:r w:rsidR="00FD5CD4">
        <w:rPr>
          <w:rFonts w:ascii="Arial" w:eastAsia="Times" w:hAnsi="Arial" w:cs="Arial"/>
          <w:b/>
          <w:lang w:eastAsia="de-DE"/>
        </w:rPr>
        <w:t xml:space="preserve"> Wachstumsmarkt</w:t>
      </w:r>
      <w:r w:rsidR="001309D6">
        <w:rPr>
          <w:rFonts w:ascii="Arial" w:eastAsia="Times" w:hAnsi="Arial" w:cs="Arial"/>
          <w:b/>
          <w:lang w:eastAsia="de-DE"/>
        </w:rPr>
        <w:t xml:space="preserve"> Glas</w:t>
      </w:r>
      <w:r w:rsidR="00E91FC3">
        <w:rPr>
          <w:rFonts w:ascii="Arial" w:eastAsia="Times" w:hAnsi="Arial" w:cs="Arial"/>
          <w:b/>
          <w:lang w:eastAsia="de-DE"/>
        </w:rPr>
        <w:t>.</w:t>
      </w:r>
    </w:p>
    <w:p w:rsidR="00600F86" w:rsidRPr="00B12C17" w:rsidRDefault="00CD0DAE" w:rsidP="00E91FC3">
      <w:pPr>
        <w:spacing w:after="0" w:line="360" w:lineRule="exact"/>
        <w:jc w:val="both"/>
        <w:rPr>
          <w:rFonts w:ascii="Arial" w:eastAsia="Times" w:hAnsi="Arial" w:cs="Arial"/>
          <w:color w:val="000000" w:themeColor="text1"/>
          <w:lang w:eastAsia="de-DE"/>
        </w:rPr>
      </w:pPr>
      <w:r w:rsidRPr="005C08EE">
        <w:rPr>
          <w:rFonts w:ascii="Arial" w:eastAsia="Times" w:hAnsi="Arial" w:cs="Arial"/>
          <w:b/>
          <w:lang w:eastAsia="de-DE"/>
        </w:rPr>
        <w:t>Ebersburg-Weyhers</w:t>
      </w:r>
      <w:r w:rsidR="00272D31" w:rsidRPr="005C08EE">
        <w:rPr>
          <w:rFonts w:ascii="Arial" w:eastAsia="Times" w:hAnsi="Arial" w:cs="Arial"/>
          <w:b/>
          <w:lang w:eastAsia="de-DE"/>
        </w:rPr>
        <w:t xml:space="preserve">, </w:t>
      </w:r>
      <w:r w:rsidR="00E22E02">
        <w:rPr>
          <w:rFonts w:ascii="Arial" w:eastAsia="Times" w:hAnsi="Arial" w:cs="Arial"/>
          <w:b/>
          <w:lang w:eastAsia="de-DE"/>
        </w:rPr>
        <w:t xml:space="preserve">März </w:t>
      </w:r>
      <w:r w:rsidR="00272D31" w:rsidRPr="005C08EE">
        <w:rPr>
          <w:rFonts w:ascii="Arial" w:eastAsia="Times" w:hAnsi="Arial" w:cs="Arial"/>
          <w:b/>
          <w:lang w:eastAsia="de-DE"/>
        </w:rPr>
        <w:t>201</w:t>
      </w:r>
      <w:r w:rsidR="00A66A2A">
        <w:rPr>
          <w:rFonts w:ascii="Arial" w:eastAsia="Times" w:hAnsi="Arial" w:cs="Arial"/>
          <w:b/>
          <w:lang w:eastAsia="de-DE"/>
        </w:rPr>
        <w:t>9</w:t>
      </w:r>
      <w:r w:rsidR="00C568AD" w:rsidRPr="005C08EE">
        <w:rPr>
          <w:rFonts w:ascii="Arial" w:eastAsia="Times" w:hAnsi="Arial" w:cs="Arial"/>
          <w:lang w:eastAsia="de-DE"/>
        </w:rPr>
        <w:t>.</w:t>
      </w:r>
      <w:r w:rsidR="00ED1DDF">
        <w:rPr>
          <w:rFonts w:ascii="Arial" w:eastAsia="Times" w:hAnsi="Arial" w:cs="Arial"/>
          <w:lang w:eastAsia="de-DE"/>
        </w:rPr>
        <w:t xml:space="preserve"> </w:t>
      </w:r>
      <w:r w:rsidR="004C72C8">
        <w:rPr>
          <w:rFonts w:ascii="Arial" w:eastAsia="Times" w:hAnsi="Arial" w:cs="Arial"/>
          <w:lang w:eastAsia="de-DE"/>
        </w:rPr>
        <w:t xml:space="preserve">Mineralwasser liegt </w:t>
      </w:r>
      <w:r w:rsidR="003A4AC5">
        <w:rPr>
          <w:rFonts w:ascii="Arial" w:eastAsia="Times" w:hAnsi="Arial" w:cs="Arial"/>
          <w:lang w:eastAsia="de-DE"/>
        </w:rPr>
        <w:t xml:space="preserve">bei Verbrauchern </w:t>
      </w:r>
      <w:r w:rsidR="004C72C8">
        <w:rPr>
          <w:rFonts w:ascii="Arial" w:eastAsia="Times" w:hAnsi="Arial" w:cs="Arial"/>
          <w:lang w:eastAsia="de-DE"/>
        </w:rPr>
        <w:t>weiterhin voll im Trend</w:t>
      </w:r>
      <w:r w:rsidR="003A4AC5">
        <w:rPr>
          <w:rFonts w:ascii="Arial" w:eastAsia="Times" w:hAnsi="Arial" w:cs="Arial"/>
          <w:lang w:eastAsia="de-DE"/>
        </w:rPr>
        <w:t>. S</w:t>
      </w:r>
      <w:r w:rsidR="004C72C8">
        <w:rPr>
          <w:rFonts w:ascii="Arial" w:eastAsia="Times" w:hAnsi="Arial" w:cs="Arial"/>
          <w:lang w:eastAsia="de-DE"/>
        </w:rPr>
        <w:t xml:space="preserve">o ist der deutsche Mineralwassermarkt auch </w:t>
      </w:r>
      <w:r w:rsidR="004C72C8" w:rsidRPr="00B12C17">
        <w:rPr>
          <w:rFonts w:ascii="Arial" w:eastAsia="Times" w:hAnsi="Arial" w:cs="Arial"/>
          <w:lang w:eastAsia="de-DE"/>
        </w:rPr>
        <w:t>i</w:t>
      </w:r>
      <w:r w:rsidR="003A4AC5" w:rsidRPr="00B12C17">
        <w:rPr>
          <w:rFonts w:ascii="Arial" w:eastAsia="Times" w:hAnsi="Arial" w:cs="Arial"/>
          <w:lang w:eastAsia="de-DE"/>
        </w:rPr>
        <w:t>n 2018</w:t>
      </w:r>
      <w:r w:rsidR="001309D6" w:rsidRPr="00B12C17">
        <w:rPr>
          <w:rFonts w:ascii="Arial" w:eastAsia="Times" w:hAnsi="Arial" w:cs="Arial"/>
          <w:lang w:eastAsia="de-DE"/>
        </w:rPr>
        <w:t xml:space="preserve"> um 1,6% gewachsen,</w:t>
      </w:r>
      <w:r w:rsidR="00855C66" w:rsidRPr="00B12C17">
        <w:rPr>
          <w:rStyle w:val="Funotenzeichen"/>
          <w:rFonts w:ascii="Arial" w:eastAsia="Times" w:hAnsi="Arial" w:cs="Arial"/>
          <w:lang w:eastAsia="de-DE"/>
        </w:rPr>
        <w:footnoteReference w:id="1"/>
      </w:r>
      <w:r w:rsidR="004C72C8" w:rsidRPr="00B12C17">
        <w:rPr>
          <w:rFonts w:ascii="Arial" w:eastAsia="Times" w:hAnsi="Arial" w:cs="Arial"/>
          <w:lang w:eastAsia="de-DE"/>
        </w:rPr>
        <w:t xml:space="preserve"> </w:t>
      </w:r>
      <w:r w:rsidR="001309D6" w:rsidRPr="00B12C17">
        <w:rPr>
          <w:rFonts w:ascii="Arial" w:eastAsia="Times" w:hAnsi="Arial" w:cs="Arial"/>
          <w:lang w:eastAsia="de-DE"/>
        </w:rPr>
        <w:t xml:space="preserve">wobei </w:t>
      </w:r>
      <w:r w:rsidR="00855C66" w:rsidRPr="00B12C17">
        <w:rPr>
          <w:rFonts w:ascii="Arial" w:eastAsia="Times" w:hAnsi="Arial" w:cs="Arial"/>
          <w:lang w:eastAsia="de-DE"/>
        </w:rPr>
        <w:t xml:space="preserve">Glasgebinde </w:t>
      </w:r>
      <w:r w:rsidR="001309D6" w:rsidRPr="00B12C17">
        <w:rPr>
          <w:rFonts w:ascii="Arial" w:eastAsia="Times" w:hAnsi="Arial" w:cs="Arial"/>
          <w:lang w:eastAsia="de-DE"/>
        </w:rPr>
        <w:t>mit einem Plus von 5,6</w:t>
      </w:r>
      <w:r w:rsidR="00393B08" w:rsidRPr="00B12C17">
        <w:rPr>
          <w:rFonts w:ascii="Arial" w:eastAsia="Times" w:hAnsi="Arial" w:cs="Arial"/>
          <w:lang w:eastAsia="de-DE"/>
        </w:rPr>
        <w:t xml:space="preserve">% </w:t>
      </w:r>
      <w:r w:rsidR="001309D6" w:rsidRPr="00B12C17">
        <w:rPr>
          <w:rFonts w:ascii="Arial" w:eastAsia="Times" w:hAnsi="Arial" w:cs="Arial"/>
          <w:lang w:eastAsia="de-DE"/>
        </w:rPr>
        <w:t>die</w:t>
      </w:r>
      <w:r w:rsidR="00855C66" w:rsidRPr="00B12C17">
        <w:rPr>
          <w:rFonts w:ascii="Arial" w:eastAsia="Times" w:hAnsi="Arial" w:cs="Arial"/>
          <w:lang w:eastAsia="de-DE"/>
        </w:rPr>
        <w:t xml:space="preserve"> stärkste</w:t>
      </w:r>
      <w:r w:rsidR="001309D6" w:rsidRPr="00B12C17">
        <w:rPr>
          <w:rFonts w:ascii="Arial" w:eastAsia="Times" w:hAnsi="Arial" w:cs="Arial"/>
          <w:lang w:eastAsia="de-DE"/>
        </w:rPr>
        <w:t>n</w:t>
      </w:r>
      <w:r w:rsidR="00855C66" w:rsidRPr="00B12C17">
        <w:rPr>
          <w:rFonts w:ascii="Arial" w:eastAsia="Times" w:hAnsi="Arial" w:cs="Arial"/>
          <w:lang w:eastAsia="de-DE"/>
        </w:rPr>
        <w:t xml:space="preserve"> W</w:t>
      </w:r>
      <w:r w:rsidR="001309D6" w:rsidRPr="00B12C17">
        <w:rPr>
          <w:rFonts w:ascii="Arial" w:eastAsia="Times" w:hAnsi="Arial" w:cs="Arial"/>
          <w:lang w:eastAsia="de-DE"/>
        </w:rPr>
        <w:t xml:space="preserve">achstumstreiber in diesem Markt </w:t>
      </w:r>
      <w:r w:rsidR="006C7D4C" w:rsidRPr="00B12C17">
        <w:rPr>
          <w:rFonts w:ascii="Arial" w:eastAsia="Times" w:hAnsi="Arial" w:cs="Arial"/>
          <w:lang w:eastAsia="de-DE"/>
        </w:rPr>
        <w:t>waren</w:t>
      </w:r>
      <w:r w:rsidR="001309D6" w:rsidRPr="00B12C17">
        <w:rPr>
          <w:rFonts w:ascii="Arial" w:eastAsia="Times" w:hAnsi="Arial" w:cs="Arial"/>
          <w:lang w:eastAsia="de-DE"/>
        </w:rPr>
        <w:t>. Denn für immer mehr Verbraucher</w:t>
      </w:r>
      <w:r w:rsidR="001309D6">
        <w:rPr>
          <w:rFonts w:ascii="Arial" w:eastAsia="Times" w:hAnsi="Arial" w:cs="Arial"/>
          <w:lang w:eastAsia="de-DE"/>
        </w:rPr>
        <w:t xml:space="preserve"> steht Glas für Reinheit, </w:t>
      </w:r>
      <w:r w:rsidR="00171577">
        <w:rPr>
          <w:rFonts w:ascii="Arial" w:eastAsia="Times" w:hAnsi="Arial" w:cs="Arial"/>
          <w:lang w:eastAsia="de-DE"/>
        </w:rPr>
        <w:t>Geschmack</w:t>
      </w:r>
      <w:r w:rsidR="00A66A2A">
        <w:rPr>
          <w:rFonts w:ascii="Arial" w:eastAsia="Times" w:hAnsi="Arial" w:cs="Arial"/>
          <w:lang w:eastAsia="de-DE"/>
        </w:rPr>
        <w:t xml:space="preserve"> </w:t>
      </w:r>
      <w:r w:rsidR="00855C66">
        <w:rPr>
          <w:rFonts w:ascii="Arial" w:eastAsia="Times" w:hAnsi="Arial" w:cs="Arial"/>
          <w:lang w:eastAsia="de-DE"/>
        </w:rPr>
        <w:t>und</w:t>
      </w:r>
      <w:r w:rsidR="00E91FC3">
        <w:rPr>
          <w:rFonts w:ascii="Arial" w:eastAsia="Times" w:hAnsi="Arial" w:cs="Arial"/>
          <w:lang w:eastAsia="de-DE"/>
        </w:rPr>
        <w:t xml:space="preserve"> Qualität</w:t>
      </w:r>
      <w:r w:rsidR="003E247F">
        <w:rPr>
          <w:rFonts w:ascii="Arial" w:eastAsia="Times" w:hAnsi="Arial" w:cs="Arial"/>
          <w:lang w:eastAsia="de-DE"/>
        </w:rPr>
        <w:t xml:space="preserve">. </w:t>
      </w:r>
      <w:r w:rsidR="00224191">
        <w:rPr>
          <w:rFonts w:ascii="Arial" w:eastAsia="Times" w:hAnsi="Arial" w:cs="Arial"/>
          <w:lang w:eastAsia="de-DE"/>
        </w:rPr>
        <w:t>Nicht verwunderlich, dass der Genuss reiner Natur von RhönSprudel, dem Mineralwasser aus dem Biosphärenreservat Rhön</w:t>
      </w:r>
      <w:r w:rsidR="00B13B87">
        <w:rPr>
          <w:rFonts w:ascii="Arial" w:eastAsia="Times" w:hAnsi="Arial" w:cs="Arial"/>
          <w:lang w:eastAsia="de-DE"/>
        </w:rPr>
        <w:t>,</w:t>
      </w:r>
      <w:r w:rsidR="00224191">
        <w:rPr>
          <w:rFonts w:ascii="Arial" w:eastAsia="Times" w:hAnsi="Arial" w:cs="Arial"/>
          <w:lang w:eastAsia="de-DE"/>
        </w:rPr>
        <w:t xml:space="preserve"> in der Glasflasche </w:t>
      </w:r>
      <w:r w:rsidR="003A4AC5">
        <w:rPr>
          <w:rFonts w:ascii="Arial" w:eastAsia="Times" w:hAnsi="Arial" w:cs="Arial"/>
          <w:lang w:eastAsia="de-DE"/>
        </w:rPr>
        <w:t xml:space="preserve">bei qualitätsorientierten Verbrauchern besonders gut </w:t>
      </w:r>
      <w:r w:rsidR="003A4AC5" w:rsidRPr="00B12C17">
        <w:rPr>
          <w:rFonts w:ascii="Arial" w:eastAsia="Times" w:hAnsi="Arial" w:cs="Arial"/>
          <w:color w:val="000000" w:themeColor="text1"/>
          <w:lang w:eastAsia="de-DE"/>
        </w:rPr>
        <w:t xml:space="preserve">ankommt. </w:t>
      </w:r>
      <w:r w:rsidR="00030F69" w:rsidRPr="00B12C17">
        <w:rPr>
          <w:rFonts w:ascii="Arial" w:eastAsia="Times" w:hAnsi="Arial" w:cs="Arial"/>
          <w:color w:val="000000" w:themeColor="text1"/>
          <w:lang w:eastAsia="de-DE"/>
        </w:rPr>
        <w:t xml:space="preserve">So </w:t>
      </w:r>
      <w:r w:rsidR="003A4AC5" w:rsidRPr="00B12C17">
        <w:rPr>
          <w:rFonts w:ascii="Arial" w:eastAsia="Times" w:hAnsi="Arial" w:cs="Arial"/>
          <w:color w:val="000000" w:themeColor="text1"/>
          <w:lang w:eastAsia="de-DE"/>
        </w:rPr>
        <w:t>erzielte</w:t>
      </w:r>
      <w:r w:rsidR="00030F69" w:rsidRPr="00B12C17">
        <w:rPr>
          <w:rFonts w:ascii="Arial" w:eastAsia="Times" w:hAnsi="Arial" w:cs="Arial"/>
          <w:color w:val="000000" w:themeColor="text1"/>
          <w:lang w:eastAsia="de-DE"/>
        </w:rPr>
        <w:t xml:space="preserve"> RhönSprudel </w:t>
      </w:r>
      <w:r w:rsidR="00600F86" w:rsidRPr="00B12C17">
        <w:rPr>
          <w:rFonts w:ascii="Arial" w:eastAsia="Times" w:hAnsi="Arial" w:cs="Arial"/>
          <w:color w:val="000000" w:themeColor="text1"/>
          <w:lang w:eastAsia="de-DE"/>
        </w:rPr>
        <w:t>mit seinen GDB-</w:t>
      </w:r>
      <w:r w:rsidR="000C6EF5" w:rsidRPr="00B12C17">
        <w:rPr>
          <w:rFonts w:ascii="Arial" w:eastAsia="Times" w:hAnsi="Arial" w:cs="Arial"/>
          <w:color w:val="000000" w:themeColor="text1"/>
          <w:lang w:eastAsia="de-DE"/>
        </w:rPr>
        <w:t>Glas</w:t>
      </w:r>
      <w:r w:rsidR="00224191" w:rsidRPr="00B12C17">
        <w:rPr>
          <w:rFonts w:ascii="Arial" w:eastAsia="Times" w:hAnsi="Arial" w:cs="Arial"/>
          <w:color w:val="000000" w:themeColor="text1"/>
          <w:lang w:eastAsia="de-DE"/>
        </w:rPr>
        <w:t>-</w:t>
      </w:r>
      <w:r w:rsidR="00600F86" w:rsidRPr="00B12C17">
        <w:rPr>
          <w:rFonts w:ascii="Arial" w:eastAsia="Times" w:hAnsi="Arial" w:cs="Arial"/>
          <w:color w:val="000000" w:themeColor="text1"/>
          <w:lang w:eastAsia="de-DE"/>
        </w:rPr>
        <w:t xml:space="preserve"> und Individualglasgebinden in 2018 </w:t>
      </w:r>
      <w:r w:rsidR="003A4AC5" w:rsidRPr="00B12C17">
        <w:rPr>
          <w:rFonts w:ascii="Arial" w:eastAsia="Times" w:hAnsi="Arial" w:cs="Arial"/>
          <w:color w:val="000000" w:themeColor="text1"/>
          <w:lang w:eastAsia="de-DE"/>
        </w:rPr>
        <w:t xml:space="preserve">erneut </w:t>
      </w:r>
      <w:r w:rsidR="008833FC" w:rsidRPr="00B12C17">
        <w:rPr>
          <w:rFonts w:ascii="Arial" w:eastAsia="Times" w:hAnsi="Arial" w:cs="Arial"/>
          <w:color w:val="000000" w:themeColor="text1"/>
          <w:lang w:eastAsia="de-DE"/>
        </w:rPr>
        <w:t xml:space="preserve">ein </w:t>
      </w:r>
      <w:r w:rsidR="003A4AC5" w:rsidRPr="00B12C17">
        <w:rPr>
          <w:rFonts w:ascii="Arial" w:eastAsia="Times" w:hAnsi="Arial" w:cs="Arial"/>
          <w:color w:val="000000" w:themeColor="text1"/>
          <w:lang w:eastAsia="de-DE"/>
        </w:rPr>
        <w:t xml:space="preserve">überproportional starkes Wachstum </w:t>
      </w:r>
      <w:r w:rsidR="00FB65B9" w:rsidRPr="00B12C17">
        <w:rPr>
          <w:rFonts w:ascii="Arial" w:eastAsia="Times" w:hAnsi="Arial" w:cs="Arial"/>
          <w:color w:val="000000" w:themeColor="text1"/>
          <w:lang w:eastAsia="de-DE"/>
        </w:rPr>
        <w:t xml:space="preserve">im zweistelligen Bereich und punktet </w:t>
      </w:r>
      <w:r w:rsidR="00F00118" w:rsidRPr="00B12C17">
        <w:rPr>
          <w:rFonts w:ascii="Arial" w:eastAsia="Times" w:hAnsi="Arial" w:cs="Arial"/>
          <w:color w:val="000000" w:themeColor="text1"/>
          <w:lang w:eastAsia="de-DE"/>
        </w:rPr>
        <w:t xml:space="preserve">vor allem </w:t>
      </w:r>
      <w:r w:rsidR="00B12C17">
        <w:rPr>
          <w:rFonts w:ascii="Arial" w:eastAsia="Times" w:hAnsi="Arial" w:cs="Arial"/>
          <w:color w:val="000000" w:themeColor="text1"/>
          <w:lang w:eastAsia="de-DE"/>
        </w:rPr>
        <w:t>bei</w:t>
      </w:r>
      <w:r w:rsidR="00F00118" w:rsidRPr="00B12C17">
        <w:rPr>
          <w:rFonts w:ascii="Arial" w:eastAsia="Times" w:hAnsi="Arial" w:cs="Arial"/>
          <w:color w:val="000000" w:themeColor="text1"/>
          <w:lang w:eastAsia="de-DE"/>
        </w:rPr>
        <w:t xml:space="preserve"> seinem 6</w:t>
      </w:r>
      <w:r w:rsidR="00B12C17">
        <w:rPr>
          <w:rFonts w:ascii="Arial" w:eastAsia="Times" w:hAnsi="Arial" w:cs="Arial"/>
          <w:color w:val="000000" w:themeColor="text1"/>
          <w:lang w:eastAsia="de-DE"/>
        </w:rPr>
        <w:t xml:space="preserve"> </w:t>
      </w:r>
      <w:r w:rsidR="00F00118" w:rsidRPr="00B12C17">
        <w:rPr>
          <w:rFonts w:ascii="Arial" w:eastAsia="Times" w:hAnsi="Arial" w:cs="Arial"/>
          <w:color w:val="000000" w:themeColor="text1"/>
          <w:lang w:eastAsia="de-DE"/>
        </w:rPr>
        <w:t>x</w:t>
      </w:r>
      <w:r w:rsidR="00B12C17">
        <w:rPr>
          <w:rFonts w:ascii="Arial" w:eastAsia="Times" w:hAnsi="Arial" w:cs="Arial"/>
          <w:color w:val="000000" w:themeColor="text1"/>
          <w:lang w:eastAsia="de-DE"/>
        </w:rPr>
        <w:t xml:space="preserve"> </w:t>
      </w:r>
      <w:r w:rsidR="00F00118" w:rsidRPr="00B12C17">
        <w:rPr>
          <w:rFonts w:ascii="Arial" w:eastAsia="Times" w:hAnsi="Arial" w:cs="Arial"/>
          <w:color w:val="000000" w:themeColor="text1"/>
          <w:lang w:eastAsia="de-DE"/>
        </w:rPr>
        <w:t>1</w:t>
      </w:r>
      <w:r w:rsidR="00B12C17">
        <w:rPr>
          <w:rFonts w:ascii="Arial" w:eastAsia="Times" w:hAnsi="Arial" w:cs="Arial"/>
          <w:color w:val="000000" w:themeColor="text1"/>
          <w:lang w:eastAsia="de-DE"/>
        </w:rPr>
        <w:t xml:space="preserve">,0 </w:t>
      </w:r>
      <w:r w:rsidR="00F00118" w:rsidRPr="00B12C17">
        <w:rPr>
          <w:rFonts w:ascii="Arial" w:eastAsia="Times" w:hAnsi="Arial" w:cs="Arial"/>
          <w:color w:val="000000" w:themeColor="text1"/>
          <w:lang w:eastAsia="de-DE"/>
        </w:rPr>
        <w:t xml:space="preserve">Liter Individualgebinde im Segment der </w:t>
      </w:r>
      <w:proofErr w:type="spellStart"/>
      <w:r w:rsidR="00F00118" w:rsidRPr="00B12C17">
        <w:rPr>
          <w:rFonts w:ascii="Arial" w:eastAsia="Times" w:hAnsi="Arial" w:cs="Arial"/>
          <w:color w:val="000000" w:themeColor="text1"/>
          <w:lang w:eastAsia="de-DE"/>
        </w:rPr>
        <w:t>höherpreisigen</w:t>
      </w:r>
      <w:proofErr w:type="spellEnd"/>
      <w:r w:rsidR="00F00118" w:rsidRPr="00B12C17">
        <w:rPr>
          <w:rFonts w:ascii="Arial" w:eastAsia="Times" w:hAnsi="Arial" w:cs="Arial"/>
          <w:color w:val="000000" w:themeColor="text1"/>
          <w:lang w:eastAsia="de-DE"/>
        </w:rPr>
        <w:t xml:space="preserve"> Mineralwasser</w:t>
      </w:r>
      <w:r w:rsidR="00FB65B9" w:rsidRPr="00B12C17">
        <w:rPr>
          <w:rFonts w:ascii="Arial" w:eastAsia="Times" w:hAnsi="Arial" w:cs="Arial"/>
          <w:color w:val="000000" w:themeColor="text1"/>
          <w:lang w:eastAsia="de-DE"/>
        </w:rPr>
        <w:t xml:space="preserve"> mit einem Plus von </w:t>
      </w:r>
      <w:r w:rsidR="00393B08" w:rsidRPr="00B12C17">
        <w:rPr>
          <w:rFonts w:ascii="Arial" w:eastAsia="Times" w:hAnsi="Arial" w:cs="Arial"/>
          <w:color w:val="000000" w:themeColor="text1"/>
          <w:lang w:eastAsia="de-DE"/>
        </w:rPr>
        <w:t xml:space="preserve">über </w:t>
      </w:r>
      <w:r w:rsidR="00FB65B9" w:rsidRPr="00B12C17">
        <w:rPr>
          <w:rFonts w:ascii="Arial" w:eastAsia="Times" w:hAnsi="Arial" w:cs="Arial"/>
          <w:color w:val="000000" w:themeColor="text1"/>
          <w:lang w:eastAsia="de-DE"/>
        </w:rPr>
        <w:t xml:space="preserve">35%. </w:t>
      </w:r>
    </w:p>
    <w:p w:rsidR="00F00118" w:rsidRDefault="00F00118" w:rsidP="00E91FC3">
      <w:pPr>
        <w:spacing w:after="0" w:line="360" w:lineRule="exact"/>
        <w:jc w:val="both"/>
        <w:rPr>
          <w:rFonts w:ascii="Arial" w:eastAsia="Times" w:hAnsi="Arial" w:cs="Arial"/>
          <w:lang w:eastAsia="de-DE"/>
        </w:rPr>
      </w:pPr>
    </w:p>
    <w:p w:rsidR="00E22E02" w:rsidRDefault="00B12C17" w:rsidP="00E91FC3">
      <w:pPr>
        <w:spacing w:after="0" w:line="360" w:lineRule="exact"/>
        <w:jc w:val="both"/>
        <w:rPr>
          <w:rFonts w:ascii="Arial" w:eastAsia="Times" w:hAnsi="Arial" w:cs="Arial"/>
          <w:lang w:eastAsia="de-DE"/>
        </w:rPr>
      </w:pPr>
      <w:r>
        <w:rPr>
          <w:rFonts w:ascii="Arial" w:eastAsia="Times" w:hAnsi="Arial" w:cs="Arial"/>
          <w:lang w:eastAsia="de-DE"/>
        </w:rPr>
        <w:t>Durch die</w:t>
      </w:r>
      <w:r w:rsidR="001635CF">
        <w:rPr>
          <w:rFonts w:ascii="Arial" w:eastAsia="Times" w:hAnsi="Arial" w:cs="Arial"/>
          <w:lang w:eastAsia="de-DE"/>
        </w:rPr>
        <w:t xml:space="preserve"> Einführung des </w:t>
      </w:r>
      <w:r w:rsidR="00F00118">
        <w:rPr>
          <w:rFonts w:ascii="Arial" w:eastAsia="Times" w:hAnsi="Arial" w:cs="Arial"/>
          <w:lang w:eastAsia="de-DE"/>
        </w:rPr>
        <w:t>neuen 12</w:t>
      </w:r>
      <w:r>
        <w:rPr>
          <w:rFonts w:ascii="Arial" w:eastAsia="Times" w:hAnsi="Arial" w:cs="Arial"/>
          <w:lang w:eastAsia="de-DE"/>
        </w:rPr>
        <w:t xml:space="preserve"> </w:t>
      </w:r>
      <w:r w:rsidR="00F00118">
        <w:rPr>
          <w:rFonts w:ascii="Arial" w:eastAsia="Times" w:hAnsi="Arial" w:cs="Arial"/>
          <w:lang w:eastAsia="de-DE"/>
        </w:rPr>
        <w:t>x</w:t>
      </w:r>
      <w:r>
        <w:rPr>
          <w:rFonts w:ascii="Arial" w:eastAsia="Times" w:hAnsi="Arial" w:cs="Arial"/>
          <w:lang w:eastAsia="de-DE"/>
        </w:rPr>
        <w:t xml:space="preserve"> </w:t>
      </w:r>
      <w:r w:rsidR="00F00118">
        <w:rPr>
          <w:rFonts w:ascii="Arial" w:eastAsia="Times" w:hAnsi="Arial" w:cs="Arial"/>
          <w:lang w:eastAsia="de-DE"/>
        </w:rPr>
        <w:t>0,75 Liter Individualglasgebinde</w:t>
      </w:r>
      <w:r w:rsidR="001635CF">
        <w:rPr>
          <w:rFonts w:ascii="Arial" w:eastAsia="Times" w:hAnsi="Arial" w:cs="Arial"/>
          <w:lang w:eastAsia="de-DE"/>
        </w:rPr>
        <w:t>s</w:t>
      </w:r>
      <w:r w:rsidR="00F00118">
        <w:rPr>
          <w:rFonts w:ascii="Arial" w:eastAsia="Times" w:hAnsi="Arial" w:cs="Arial"/>
          <w:lang w:eastAsia="de-DE"/>
        </w:rPr>
        <w:t xml:space="preserve"> </w:t>
      </w:r>
      <w:r>
        <w:rPr>
          <w:rFonts w:ascii="Arial" w:eastAsia="Times" w:hAnsi="Arial" w:cs="Arial"/>
          <w:lang w:eastAsia="de-DE"/>
        </w:rPr>
        <w:t xml:space="preserve">setzt der </w:t>
      </w:r>
      <w:proofErr w:type="spellStart"/>
      <w:r>
        <w:rPr>
          <w:rFonts w:ascii="Arial" w:eastAsia="Times" w:hAnsi="Arial" w:cs="Arial"/>
          <w:lang w:eastAsia="de-DE"/>
        </w:rPr>
        <w:t>MineralB</w:t>
      </w:r>
      <w:r w:rsidR="00DB0D7E">
        <w:rPr>
          <w:rFonts w:ascii="Arial" w:eastAsia="Times" w:hAnsi="Arial" w:cs="Arial"/>
          <w:lang w:eastAsia="de-DE"/>
        </w:rPr>
        <w:t>runnen</w:t>
      </w:r>
      <w:proofErr w:type="spellEnd"/>
      <w:r w:rsidR="00DB0D7E">
        <w:rPr>
          <w:rFonts w:ascii="Arial" w:eastAsia="Times" w:hAnsi="Arial" w:cs="Arial"/>
          <w:lang w:eastAsia="de-DE"/>
        </w:rPr>
        <w:t xml:space="preserve"> </w:t>
      </w:r>
      <w:proofErr w:type="spellStart"/>
      <w:r w:rsidR="00DB0D7E">
        <w:rPr>
          <w:rFonts w:ascii="Arial" w:eastAsia="Times" w:hAnsi="Arial" w:cs="Arial"/>
          <w:lang w:eastAsia="de-DE"/>
        </w:rPr>
        <w:t>RhönSprudel</w:t>
      </w:r>
      <w:proofErr w:type="spellEnd"/>
      <w:r w:rsidR="00DB0D7E">
        <w:rPr>
          <w:rFonts w:ascii="Arial" w:eastAsia="Times" w:hAnsi="Arial" w:cs="Arial"/>
          <w:lang w:eastAsia="de-DE"/>
        </w:rPr>
        <w:t xml:space="preserve"> jetzt </w:t>
      </w:r>
      <w:r w:rsidR="001635CF">
        <w:rPr>
          <w:rFonts w:ascii="Arial" w:eastAsia="Times" w:hAnsi="Arial" w:cs="Arial"/>
          <w:lang w:eastAsia="de-DE"/>
        </w:rPr>
        <w:t xml:space="preserve">auf weiteres Wachstum </w:t>
      </w:r>
      <w:r w:rsidR="00DB0D7E">
        <w:rPr>
          <w:rFonts w:ascii="Arial" w:eastAsia="Times" w:hAnsi="Arial" w:cs="Arial"/>
          <w:lang w:eastAsia="de-DE"/>
        </w:rPr>
        <w:t xml:space="preserve">in diesem </w:t>
      </w:r>
      <w:r w:rsidR="001635CF">
        <w:rPr>
          <w:rFonts w:ascii="Arial" w:eastAsia="Times" w:hAnsi="Arial" w:cs="Arial"/>
          <w:lang w:eastAsia="de-DE"/>
        </w:rPr>
        <w:t>attraktiven</w:t>
      </w:r>
      <w:r w:rsidR="00DB0D7E">
        <w:rPr>
          <w:rFonts w:ascii="Arial" w:eastAsia="Times" w:hAnsi="Arial" w:cs="Arial"/>
          <w:lang w:eastAsia="de-DE"/>
        </w:rPr>
        <w:t xml:space="preserve"> Markt</w:t>
      </w:r>
      <w:r w:rsidR="001635CF">
        <w:rPr>
          <w:rFonts w:ascii="Arial" w:eastAsia="Times" w:hAnsi="Arial" w:cs="Arial"/>
          <w:lang w:eastAsia="de-DE"/>
        </w:rPr>
        <w:t xml:space="preserve"> und </w:t>
      </w:r>
      <w:r w:rsidR="006C4216">
        <w:rPr>
          <w:rFonts w:ascii="Arial" w:eastAsia="Times" w:hAnsi="Arial" w:cs="Arial"/>
          <w:lang w:eastAsia="de-DE"/>
        </w:rPr>
        <w:t>baut</w:t>
      </w:r>
      <w:r>
        <w:rPr>
          <w:rFonts w:ascii="Arial" w:eastAsia="Times" w:hAnsi="Arial" w:cs="Arial"/>
          <w:lang w:eastAsia="de-DE"/>
        </w:rPr>
        <w:t xml:space="preserve"> seine Glaskompetenz mit diesem</w:t>
      </w:r>
      <w:r w:rsidR="006C4216">
        <w:rPr>
          <w:rFonts w:ascii="Arial" w:eastAsia="Times" w:hAnsi="Arial" w:cs="Arial"/>
          <w:lang w:eastAsia="de-DE"/>
        </w:rPr>
        <w:t xml:space="preserve"> mengenstarken</w:t>
      </w:r>
      <w:r w:rsidR="00DB0D7E">
        <w:rPr>
          <w:rFonts w:ascii="Arial" w:eastAsia="Times" w:hAnsi="Arial" w:cs="Arial"/>
          <w:lang w:eastAsia="de-DE"/>
        </w:rPr>
        <w:t xml:space="preserve"> </w:t>
      </w:r>
      <w:r w:rsidR="001635CF">
        <w:rPr>
          <w:rFonts w:ascii="Arial" w:eastAsia="Times" w:hAnsi="Arial" w:cs="Arial"/>
          <w:lang w:eastAsia="de-DE"/>
        </w:rPr>
        <w:t>Gebinde</w:t>
      </w:r>
      <w:r w:rsidR="006C4216">
        <w:rPr>
          <w:rFonts w:ascii="Arial" w:eastAsia="Times" w:hAnsi="Arial" w:cs="Arial"/>
          <w:lang w:eastAsia="de-DE"/>
        </w:rPr>
        <w:t xml:space="preserve"> </w:t>
      </w:r>
      <w:r w:rsidR="00530019">
        <w:rPr>
          <w:rFonts w:ascii="Arial" w:eastAsia="Times" w:hAnsi="Arial" w:cs="Arial"/>
          <w:lang w:eastAsia="de-DE"/>
        </w:rPr>
        <w:t xml:space="preserve">konsequent </w:t>
      </w:r>
      <w:r w:rsidR="006C4216">
        <w:rPr>
          <w:rFonts w:ascii="Arial" w:eastAsia="Times" w:hAnsi="Arial" w:cs="Arial"/>
          <w:lang w:eastAsia="de-DE"/>
        </w:rPr>
        <w:t>weiter aus</w:t>
      </w:r>
      <w:r w:rsidRPr="00B12C17">
        <w:rPr>
          <w:rFonts w:ascii="Arial" w:eastAsia="Times" w:hAnsi="Arial" w:cs="Arial"/>
          <w:color w:val="000000" w:themeColor="text1"/>
          <w:lang w:eastAsia="de-DE"/>
        </w:rPr>
        <w:t xml:space="preserve">. </w:t>
      </w:r>
      <w:r w:rsidR="00A83618" w:rsidRPr="00B12C17">
        <w:rPr>
          <w:rFonts w:ascii="Arial" w:eastAsia="Times" w:hAnsi="Arial" w:cs="Arial"/>
          <w:color w:val="000000" w:themeColor="text1"/>
          <w:lang w:eastAsia="de-DE"/>
        </w:rPr>
        <w:t xml:space="preserve">„Wir glauben an den </w:t>
      </w:r>
      <w:r w:rsidR="00530019" w:rsidRPr="00B12C17">
        <w:rPr>
          <w:rFonts w:ascii="Arial" w:eastAsia="Times" w:hAnsi="Arial" w:cs="Arial"/>
          <w:color w:val="000000" w:themeColor="text1"/>
          <w:lang w:eastAsia="de-DE"/>
        </w:rPr>
        <w:t xml:space="preserve">besonderen Genuss von </w:t>
      </w:r>
      <w:r w:rsidR="00A83618" w:rsidRPr="00B12C17">
        <w:rPr>
          <w:rFonts w:ascii="Arial" w:eastAsia="Times" w:hAnsi="Arial" w:cs="Arial"/>
          <w:color w:val="000000" w:themeColor="text1"/>
          <w:lang w:eastAsia="de-DE"/>
        </w:rPr>
        <w:t xml:space="preserve">Mineralwasser in der Glasflasche und </w:t>
      </w:r>
      <w:r w:rsidR="00600F86" w:rsidRPr="00B12C17">
        <w:rPr>
          <w:rFonts w:ascii="Arial" w:eastAsia="Times" w:hAnsi="Arial" w:cs="Arial"/>
          <w:color w:val="000000" w:themeColor="text1"/>
          <w:lang w:eastAsia="de-DE"/>
        </w:rPr>
        <w:t>bieten nun mit der Erweiterung unseres Glassortiments um die neue 12 x 0,75 Liter Glasflasche im individuellen RhönSprudel Flaschendesign für jede Zielgruppe und jeden Verwendun</w:t>
      </w:r>
      <w:r w:rsidR="008833FC" w:rsidRPr="00B12C17">
        <w:rPr>
          <w:rFonts w:ascii="Arial" w:eastAsia="Times" w:hAnsi="Arial" w:cs="Arial"/>
          <w:color w:val="000000" w:themeColor="text1"/>
          <w:lang w:eastAsia="de-DE"/>
        </w:rPr>
        <w:t xml:space="preserve">gsanlass </w:t>
      </w:r>
      <w:r w:rsidR="008833FC" w:rsidRPr="00B12C17">
        <w:rPr>
          <w:rFonts w:ascii="Arial" w:eastAsia="Times" w:hAnsi="Arial" w:cs="Arial"/>
          <w:color w:val="000000" w:themeColor="text1"/>
          <w:lang w:eastAsia="de-DE"/>
        </w:rPr>
        <w:lastRenderedPageBreak/>
        <w:t>das passende Gebinde</w:t>
      </w:r>
      <w:r w:rsidR="00906712" w:rsidRPr="00B12C17">
        <w:rPr>
          <w:rFonts w:ascii="Arial" w:eastAsia="Times" w:hAnsi="Arial" w:cs="Arial"/>
          <w:color w:val="000000" w:themeColor="text1"/>
          <w:lang w:eastAsia="de-DE"/>
        </w:rPr>
        <w:t xml:space="preserve">“, </w:t>
      </w:r>
      <w:r w:rsidR="00906712">
        <w:rPr>
          <w:rFonts w:ascii="Arial" w:eastAsia="Times" w:hAnsi="Arial" w:cs="Arial"/>
          <w:lang w:eastAsia="de-DE"/>
        </w:rPr>
        <w:t xml:space="preserve">erklärt Christian Schindel, geschäftsführender Gesellschafter des </w:t>
      </w:r>
      <w:proofErr w:type="spellStart"/>
      <w:r w:rsidR="00906712">
        <w:rPr>
          <w:rFonts w:ascii="Arial" w:eastAsia="Times" w:hAnsi="Arial" w:cs="Arial"/>
          <w:lang w:eastAsia="de-DE"/>
        </w:rPr>
        <w:t>MineralBrunnen</w:t>
      </w:r>
      <w:proofErr w:type="spellEnd"/>
      <w:r w:rsidR="00906712">
        <w:rPr>
          <w:rFonts w:ascii="Arial" w:eastAsia="Times" w:hAnsi="Arial" w:cs="Arial"/>
          <w:lang w:eastAsia="de-DE"/>
        </w:rPr>
        <w:t xml:space="preserve"> </w:t>
      </w:r>
      <w:proofErr w:type="spellStart"/>
      <w:r w:rsidR="00906712">
        <w:rPr>
          <w:rFonts w:ascii="Arial" w:eastAsia="Times" w:hAnsi="Arial" w:cs="Arial"/>
          <w:lang w:eastAsia="de-DE"/>
        </w:rPr>
        <w:t>RhönSprudel</w:t>
      </w:r>
      <w:proofErr w:type="spellEnd"/>
      <w:r w:rsidR="00906712">
        <w:rPr>
          <w:rFonts w:ascii="Arial" w:eastAsia="Times" w:hAnsi="Arial" w:cs="Arial"/>
          <w:lang w:eastAsia="de-DE"/>
        </w:rPr>
        <w:t xml:space="preserve">. Das neue Individualglasgebinde ist direkt ab Verkaufsstart im März 2019 in </w:t>
      </w:r>
      <w:r w:rsidRPr="00B12C17">
        <w:rPr>
          <w:rFonts w:ascii="Arial" w:eastAsia="Times" w:hAnsi="Arial" w:cs="Arial"/>
          <w:lang w:eastAsia="de-DE"/>
        </w:rPr>
        <w:t>den Sorten</w:t>
      </w:r>
      <w:r w:rsidR="00906712" w:rsidRPr="00B12C17">
        <w:rPr>
          <w:rFonts w:ascii="Arial" w:eastAsia="Times" w:hAnsi="Arial" w:cs="Arial"/>
          <w:lang w:eastAsia="de-DE"/>
        </w:rPr>
        <w:t xml:space="preserve"> „Naturell“, „Sanf</w:t>
      </w:r>
      <w:r w:rsidR="00600F86" w:rsidRPr="00B12C17">
        <w:rPr>
          <w:rFonts w:ascii="Arial" w:eastAsia="Times" w:hAnsi="Arial" w:cs="Arial"/>
          <w:lang w:eastAsia="de-DE"/>
        </w:rPr>
        <w:t>t</w:t>
      </w:r>
      <w:r w:rsidR="00906712" w:rsidRPr="00B12C17">
        <w:rPr>
          <w:rFonts w:ascii="Arial" w:eastAsia="Times" w:hAnsi="Arial" w:cs="Arial"/>
          <w:lang w:eastAsia="de-DE"/>
        </w:rPr>
        <w:t xml:space="preserve">“, „Medium“ und „Original“ im </w:t>
      </w:r>
      <w:r w:rsidR="00B77614" w:rsidRPr="00B12C17">
        <w:rPr>
          <w:rFonts w:ascii="Arial" w:eastAsia="Times" w:hAnsi="Arial" w:cs="Arial"/>
          <w:lang w:eastAsia="de-DE"/>
        </w:rPr>
        <w:t xml:space="preserve">neuen, attraktiven </w:t>
      </w:r>
      <w:r w:rsidR="00906712" w:rsidRPr="00B12C17">
        <w:rPr>
          <w:rFonts w:ascii="Arial" w:eastAsia="Times" w:hAnsi="Arial" w:cs="Arial"/>
          <w:lang w:eastAsia="de-DE"/>
        </w:rPr>
        <w:t xml:space="preserve">12 x 0,75 Liter </w:t>
      </w:r>
      <w:r w:rsidR="00B13B87" w:rsidRPr="00B12C17">
        <w:rPr>
          <w:rFonts w:ascii="Arial" w:eastAsia="Times" w:hAnsi="Arial" w:cs="Arial"/>
          <w:lang w:eastAsia="de-DE"/>
        </w:rPr>
        <w:t xml:space="preserve">RhönSprudel </w:t>
      </w:r>
      <w:r w:rsidR="00B77614" w:rsidRPr="00B12C17">
        <w:rPr>
          <w:rFonts w:ascii="Arial" w:eastAsia="Times" w:hAnsi="Arial" w:cs="Arial"/>
          <w:lang w:eastAsia="de-DE"/>
        </w:rPr>
        <w:t>K</w:t>
      </w:r>
      <w:r w:rsidR="00906712" w:rsidRPr="00B12C17">
        <w:rPr>
          <w:rFonts w:ascii="Arial" w:eastAsia="Times" w:hAnsi="Arial" w:cs="Arial"/>
          <w:lang w:eastAsia="de-DE"/>
        </w:rPr>
        <w:t>asten erhältlich.</w:t>
      </w:r>
    </w:p>
    <w:p w:rsidR="00530019" w:rsidRDefault="00530019" w:rsidP="00E91FC3">
      <w:pPr>
        <w:spacing w:after="0" w:line="360" w:lineRule="exact"/>
        <w:jc w:val="both"/>
        <w:rPr>
          <w:rFonts w:ascii="Arial" w:eastAsia="Times" w:hAnsi="Arial" w:cs="Arial"/>
          <w:lang w:eastAsia="de-DE"/>
        </w:rPr>
      </w:pPr>
    </w:p>
    <w:p w:rsidR="00906712" w:rsidRPr="00AB5CDC" w:rsidRDefault="00AB5CDC" w:rsidP="00AF0D67">
      <w:pPr>
        <w:spacing w:after="0" w:line="360" w:lineRule="exact"/>
        <w:jc w:val="both"/>
        <w:rPr>
          <w:rFonts w:ascii="Arial" w:eastAsia="Times" w:hAnsi="Arial" w:cs="Arial"/>
          <w:b/>
          <w:lang w:eastAsia="de-DE"/>
        </w:rPr>
      </w:pPr>
      <w:r w:rsidRPr="00AB5CDC">
        <w:rPr>
          <w:rFonts w:ascii="Arial" w:eastAsia="Times" w:hAnsi="Arial" w:cs="Arial"/>
          <w:b/>
          <w:lang w:eastAsia="de-DE"/>
        </w:rPr>
        <w:t>RhönSprudel glaubt an Glas</w:t>
      </w:r>
      <w:r w:rsidR="00AA7D16">
        <w:rPr>
          <w:rFonts w:ascii="Arial" w:eastAsia="Times" w:hAnsi="Arial" w:cs="Arial"/>
          <w:b/>
          <w:lang w:eastAsia="de-DE"/>
        </w:rPr>
        <w:t xml:space="preserve"> </w:t>
      </w:r>
    </w:p>
    <w:p w:rsidR="008733EC" w:rsidRPr="00B12C17" w:rsidRDefault="00AA7D16" w:rsidP="00916257">
      <w:pPr>
        <w:spacing w:after="0" w:line="360" w:lineRule="exact"/>
        <w:jc w:val="both"/>
        <w:rPr>
          <w:rFonts w:ascii="Arial" w:eastAsia="Times" w:hAnsi="Arial" w:cs="Arial"/>
          <w:color w:val="000000" w:themeColor="text1"/>
          <w:lang w:eastAsia="de-DE"/>
        </w:rPr>
      </w:pPr>
      <w:r>
        <w:rPr>
          <w:rFonts w:ascii="Arial" w:eastAsia="Times" w:hAnsi="Arial" w:cs="Arial"/>
          <w:lang w:eastAsia="de-DE"/>
        </w:rPr>
        <w:t xml:space="preserve">Eine aktuelle Studie der </w:t>
      </w:r>
      <w:proofErr w:type="spellStart"/>
      <w:r w:rsidRPr="00AA7D16">
        <w:rPr>
          <w:rFonts w:ascii="Arial" w:eastAsia="Times" w:hAnsi="Arial" w:cs="Arial"/>
          <w:lang w:eastAsia="de-DE"/>
        </w:rPr>
        <w:t>mafowerk</w:t>
      </w:r>
      <w:proofErr w:type="spellEnd"/>
      <w:r w:rsidRPr="00AA7D16">
        <w:rPr>
          <w:rFonts w:ascii="Arial" w:eastAsia="Times" w:hAnsi="Arial" w:cs="Arial"/>
          <w:lang w:eastAsia="de-DE"/>
        </w:rPr>
        <w:t xml:space="preserve"> Marktforschung </w:t>
      </w:r>
      <w:r>
        <w:rPr>
          <w:rFonts w:ascii="Arial" w:eastAsia="Times" w:hAnsi="Arial" w:cs="Arial"/>
          <w:lang w:eastAsia="de-DE"/>
        </w:rPr>
        <w:t xml:space="preserve">Nürnberg zeigt: </w:t>
      </w:r>
      <w:r w:rsidRPr="00AA7D16">
        <w:rPr>
          <w:rFonts w:ascii="Arial" w:eastAsia="Times" w:hAnsi="Arial" w:cs="Arial"/>
          <w:lang w:eastAsia="de-DE"/>
        </w:rPr>
        <w:t xml:space="preserve">Mineralwasser </w:t>
      </w:r>
      <w:r w:rsidRPr="00B12C17">
        <w:rPr>
          <w:rFonts w:ascii="Arial" w:eastAsia="Times" w:hAnsi="Arial" w:cs="Arial"/>
          <w:color w:val="000000" w:themeColor="text1"/>
          <w:lang w:eastAsia="de-DE"/>
        </w:rPr>
        <w:t xml:space="preserve">ist ein Trendgetränk, das für gesunde Ernährung und Fitness steht. Gleichzeitig wächst aber auch die </w:t>
      </w:r>
      <w:r w:rsidR="004425ED" w:rsidRPr="00B12C17">
        <w:rPr>
          <w:rFonts w:ascii="Arial" w:eastAsia="Times" w:hAnsi="Arial" w:cs="Arial"/>
          <w:color w:val="000000" w:themeColor="text1"/>
          <w:lang w:eastAsia="de-DE"/>
        </w:rPr>
        <w:t>Angebotsv</w:t>
      </w:r>
      <w:r w:rsidRPr="00B12C17">
        <w:rPr>
          <w:rFonts w:ascii="Arial" w:eastAsia="Times" w:hAnsi="Arial" w:cs="Arial"/>
          <w:color w:val="000000" w:themeColor="text1"/>
          <w:lang w:eastAsia="de-DE"/>
        </w:rPr>
        <w:t>ielfalt und die Verbraucher</w:t>
      </w:r>
      <w:r w:rsidR="008733EC" w:rsidRPr="00B12C17">
        <w:rPr>
          <w:rFonts w:ascii="Arial" w:eastAsia="Times" w:hAnsi="Arial" w:cs="Arial"/>
          <w:color w:val="000000" w:themeColor="text1"/>
          <w:lang w:eastAsia="de-DE"/>
        </w:rPr>
        <w:t>ansprüche</w:t>
      </w:r>
      <w:r w:rsidRPr="00B12C17">
        <w:rPr>
          <w:rFonts w:ascii="Arial" w:eastAsia="Times" w:hAnsi="Arial" w:cs="Arial"/>
          <w:color w:val="000000" w:themeColor="text1"/>
          <w:lang w:eastAsia="de-DE"/>
        </w:rPr>
        <w:t xml:space="preserve"> </w:t>
      </w:r>
      <w:r w:rsidR="008733EC" w:rsidRPr="00B12C17">
        <w:rPr>
          <w:rFonts w:ascii="Arial" w:eastAsia="Times" w:hAnsi="Arial" w:cs="Arial"/>
          <w:color w:val="000000" w:themeColor="text1"/>
          <w:lang w:eastAsia="de-DE"/>
        </w:rPr>
        <w:t xml:space="preserve">hinsichtlich </w:t>
      </w:r>
      <w:r w:rsidR="00530019" w:rsidRPr="00B12C17">
        <w:rPr>
          <w:rFonts w:ascii="Arial" w:eastAsia="Times" w:hAnsi="Arial" w:cs="Arial"/>
          <w:color w:val="000000" w:themeColor="text1"/>
          <w:lang w:eastAsia="de-DE"/>
        </w:rPr>
        <w:t>Gebinde- und Sortenvielfalt</w:t>
      </w:r>
      <w:r w:rsidR="000C6CFE" w:rsidRPr="00B12C17">
        <w:rPr>
          <w:rFonts w:ascii="Arial" w:eastAsia="Times" w:hAnsi="Arial" w:cs="Arial"/>
          <w:color w:val="000000" w:themeColor="text1"/>
          <w:lang w:eastAsia="de-DE"/>
        </w:rPr>
        <w:t xml:space="preserve"> </w:t>
      </w:r>
      <w:r w:rsidR="008733EC" w:rsidRPr="00B12C17">
        <w:rPr>
          <w:rFonts w:ascii="Arial" w:eastAsia="Times" w:hAnsi="Arial" w:cs="Arial"/>
          <w:color w:val="000000" w:themeColor="text1"/>
          <w:lang w:eastAsia="de-DE"/>
        </w:rPr>
        <w:t xml:space="preserve">werden zunehmend </w:t>
      </w:r>
      <w:r w:rsidR="000C6CFE" w:rsidRPr="00B12C17">
        <w:rPr>
          <w:rFonts w:ascii="Arial" w:eastAsia="Times" w:hAnsi="Arial" w:cs="Arial"/>
          <w:color w:val="000000" w:themeColor="text1"/>
          <w:lang w:eastAsia="de-DE"/>
        </w:rPr>
        <w:t>differenzierter</w:t>
      </w:r>
      <w:r w:rsidRPr="00B12C17">
        <w:rPr>
          <w:rFonts w:ascii="Arial" w:eastAsia="Times" w:hAnsi="Arial" w:cs="Arial"/>
          <w:color w:val="000000" w:themeColor="text1"/>
          <w:lang w:eastAsia="de-DE"/>
        </w:rPr>
        <w:t xml:space="preserve">. So </w:t>
      </w:r>
      <w:r w:rsidR="004425ED" w:rsidRPr="00B12C17">
        <w:rPr>
          <w:rFonts w:ascii="Arial" w:eastAsia="Times" w:hAnsi="Arial" w:cs="Arial"/>
          <w:color w:val="000000" w:themeColor="text1"/>
          <w:lang w:eastAsia="de-DE"/>
        </w:rPr>
        <w:t xml:space="preserve">erklärten </w:t>
      </w:r>
      <w:r w:rsidR="00B12C17" w:rsidRPr="00B12C17">
        <w:rPr>
          <w:rFonts w:ascii="Arial" w:eastAsia="Times" w:hAnsi="Arial" w:cs="Arial"/>
          <w:color w:val="000000" w:themeColor="text1"/>
          <w:lang w:eastAsia="de-DE"/>
        </w:rPr>
        <w:t>54%</w:t>
      </w:r>
      <w:r w:rsidR="00171577">
        <w:rPr>
          <w:rFonts w:ascii="Arial" w:eastAsia="Times" w:hAnsi="Arial" w:cs="Arial"/>
          <w:color w:val="000000" w:themeColor="text1"/>
          <w:lang w:eastAsia="de-DE"/>
        </w:rPr>
        <w:t xml:space="preserve"> </w:t>
      </w:r>
      <w:r w:rsidRPr="00B12C17">
        <w:rPr>
          <w:rFonts w:ascii="Arial" w:eastAsia="Times" w:hAnsi="Arial" w:cs="Arial"/>
          <w:color w:val="000000" w:themeColor="text1"/>
          <w:lang w:eastAsia="de-DE"/>
        </w:rPr>
        <w:t xml:space="preserve">der Studienteilnehmer häufig </w:t>
      </w:r>
      <w:r w:rsidR="00A7375C" w:rsidRPr="00B12C17">
        <w:rPr>
          <w:rFonts w:ascii="Arial" w:eastAsia="Times" w:hAnsi="Arial" w:cs="Arial"/>
          <w:color w:val="000000" w:themeColor="text1"/>
          <w:lang w:eastAsia="de-DE"/>
        </w:rPr>
        <w:t>oder</w:t>
      </w:r>
      <w:r w:rsidRPr="00B12C17">
        <w:rPr>
          <w:rFonts w:ascii="Arial" w:eastAsia="Times" w:hAnsi="Arial" w:cs="Arial"/>
          <w:color w:val="000000" w:themeColor="text1"/>
          <w:lang w:eastAsia="de-DE"/>
        </w:rPr>
        <w:t xml:space="preserve"> sehr häufig Mineralwasser in Glas zu kaufen</w:t>
      </w:r>
      <w:r w:rsidR="00916257" w:rsidRPr="00B12C17">
        <w:rPr>
          <w:rFonts w:ascii="Arial" w:eastAsia="Times" w:hAnsi="Arial" w:cs="Arial"/>
          <w:color w:val="000000" w:themeColor="text1"/>
          <w:lang w:eastAsia="de-DE"/>
        </w:rPr>
        <w:t>, wä</w:t>
      </w:r>
      <w:r w:rsidR="009E0A89" w:rsidRPr="00B12C17">
        <w:rPr>
          <w:rFonts w:ascii="Arial" w:eastAsia="Times" w:hAnsi="Arial" w:cs="Arial"/>
          <w:color w:val="000000" w:themeColor="text1"/>
          <w:lang w:eastAsia="de-DE"/>
        </w:rPr>
        <w:t xml:space="preserve">hrend zugleich </w:t>
      </w:r>
      <w:r w:rsidR="008833FC" w:rsidRPr="00B12C17">
        <w:rPr>
          <w:rFonts w:ascii="Arial" w:eastAsia="Times" w:hAnsi="Arial" w:cs="Arial"/>
          <w:color w:val="000000" w:themeColor="text1"/>
          <w:lang w:eastAsia="de-DE"/>
        </w:rPr>
        <w:t>über 40% der Verbraucher</w:t>
      </w:r>
      <w:r w:rsidR="009E0A89" w:rsidRPr="00B12C17">
        <w:rPr>
          <w:rFonts w:ascii="Arial" w:eastAsia="Times" w:hAnsi="Arial" w:cs="Arial"/>
          <w:color w:val="000000" w:themeColor="text1"/>
          <w:lang w:eastAsia="de-DE"/>
        </w:rPr>
        <w:t xml:space="preserve"> anga</w:t>
      </w:r>
      <w:r w:rsidR="00916257" w:rsidRPr="00B12C17">
        <w:rPr>
          <w:rFonts w:ascii="Arial" w:eastAsia="Times" w:hAnsi="Arial" w:cs="Arial"/>
          <w:color w:val="000000" w:themeColor="text1"/>
          <w:lang w:eastAsia="de-DE"/>
        </w:rPr>
        <w:t>ben</w:t>
      </w:r>
      <w:r w:rsidR="008833FC" w:rsidRPr="00B12C17">
        <w:rPr>
          <w:rFonts w:ascii="Arial" w:eastAsia="Times" w:hAnsi="Arial" w:cs="Arial"/>
          <w:color w:val="000000" w:themeColor="text1"/>
          <w:lang w:eastAsia="de-DE"/>
        </w:rPr>
        <w:t>,</w:t>
      </w:r>
      <w:r w:rsidR="00916257" w:rsidRPr="00B12C17">
        <w:rPr>
          <w:rFonts w:ascii="Arial" w:eastAsia="Times" w:hAnsi="Arial" w:cs="Arial"/>
          <w:color w:val="000000" w:themeColor="text1"/>
          <w:lang w:eastAsia="de-DE"/>
        </w:rPr>
        <w:t xml:space="preserve"> unterschiedliche Mineralwasserarten zu unterschiedlichen Anlässen zu trinken</w:t>
      </w:r>
      <w:r w:rsidR="00CD272F" w:rsidRPr="00B12C17">
        <w:rPr>
          <w:rStyle w:val="Funotenzeichen"/>
          <w:rFonts w:ascii="Arial" w:eastAsia="Times" w:hAnsi="Arial" w:cs="Arial"/>
          <w:color w:val="000000" w:themeColor="text1"/>
          <w:lang w:eastAsia="de-DE"/>
        </w:rPr>
        <w:footnoteReference w:id="2"/>
      </w:r>
      <w:r w:rsidR="00916257" w:rsidRPr="00B12C17">
        <w:rPr>
          <w:rFonts w:ascii="Arial" w:eastAsia="Times" w:hAnsi="Arial" w:cs="Arial"/>
          <w:color w:val="000000" w:themeColor="text1"/>
          <w:lang w:eastAsia="de-DE"/>
        </w:rPr>
        <w:t xml:space="preserve">. </w:t>
      </w:r>
      <w:r w:rsidR="008733EC" w:rsidRPr="00B12C17">
        <w:rPr>
          <w:rFonts w:ascii="Arial" w:eastAsia="Times" w:hAnsi="Arial" w:cs="Arial"/>
          <w:color w:val="000000" w:themeColor="text1"/>
          <w:lang w:eastAsia="de-DE"/>
        </w:rPr>
        <w:t>In den vergangenen Jahren</w:t>
      </w:r>
      <w:r w:rsidR="000C6CFE" w:rsidRPr="00B12C17">
        <w:rPr>
          <w:rFonts w:ascii="Arial" w:eastAsia="Times" w:hAnsi="Arial" w:cs="Arial"/>
          <w:color w:val="000000" w:themeColor="text1"/>
          <w:lang w:eastAsia="de-DE"/>
        </w:rPr>
        <w:t xml:space="preserve"> konnte der </w:t>
      </w:r>
      <w:proofErr w:type="spellStart"/>
      <w:r w:rsidR="000C6CFE" w:rsidRPr="00B12C17">
        <w:rPr>
          <w:rFonts w:ascii="Arial" w:eastAsia="Times" w:hAnsi="Arial" w:cs="Arial"/>
          <w:color w:val="000000" w:themeColor="text1"/>
          <w:lang w:eastAsia="de-DE"/>
        </w:rPr>
        <w:t>Mineral</w:t>
      </w:r>
      <w:r w:rsidR="005F5FC4" w:rsidRPr="00B12C17">
        <w:rPr>
          <w:rFonts w:ascii="Arial" w:eastAsia="Times" w:hAnsi="Arial" w:cs="Arial"/>
          <w:color w:val="000000" w:themeColor="text1"/>
          <w:lang w:eastAsia="de-DE"/>
        </w:rPr>
        <w:t>B</w:t>
      </w:r>
      <w:r w:rsidR="000C6CFE" w:rsidRPr="00B12C17">
        <w:rPr>
          <w:rFonts w:ascii="Arial" w:eastAsia="Times" w:hAnsi="Arial" w:cs="Arial"/>
          <w:color w:val="000000" w:themeColor="text1"/>
          <w:lang w:eastAsia="de-DE"/>
        </w:rPr>
        <w:t>runnen</w:t>
      </w:r>
      <w:proofErr w:type="spellEnd"/>
      <w:r w:rsidR="000C6CFE" w:rsidRPr="00B12C17">
        <w:rPr>
          <w:rFonts w:ascii="Arial" w:eastAsia="Times" w:hAnsi="Arial" w:cs="Arial"/>
          <w:color w:val="000000" w:themeColor="text1"/>
          <w:lang w:eastAsia="de-DE"/>
        </w:rPr>
        <w:t xml:space="preserve"> </w:t>
      </w:r>
      <w:proofErr w:type="spellStart"/>
      <w:r w:rsidR="005F5FC4" w:rsidRPr="00B12C17">
        <w:rPr>
          <w:rFonts w:ascii="Arial" w:eastAsia="Times" w:hAnsi="Arial" w:cs="Arial"/>
          <w:color w:val="000000" w:themeColor="text1"/>
          <w:lang w:eastAsia="de-DE"/>
        </w:rPr>
        <w:t>RhönSprudel</w:t>
      </w:r>
      <w:proofErr w:type="spellEnd"/>
      <w:r w:rsidR="005F5FC4" w:rsidRPr="00B12C17">
        <w:rPr>
          <w:rFonts w:ascii="Arial" w:eastAsia="Times" w:hAnsi="Arial" w:cs="Arial"/>
          <w:color w:val="000000" w:themeColor="text1"/>
          <w:lang w:eastAsia="de-DE"/>
        </w:rPr>
        <w:t xml:space="preserve"> </w:t>
      </w:r>
      <w:r w:rsidR="000C6CFE" w:rsidRPr="00B12C17">
        <w:rPr>
          <w:rFonts w:ascii="Arial" w:eastAsia="Times" w:hAnsi="Arial" w:cs="Arial"/>
          <w:color w:val="000000" w:themeColor="text1"/>
          <w:lang w:eastAsia="de-DE"/>
        </w:rPr>
        <w:t xml:space="preserve">dank </w:t>
      </w:r>
      <w:r w:rsidR="009E0A89" w:rsidRPr="00B12C17">
        <w:rPr>
          <w:rFonts w:ascii="Arial" w:eastAsia="Times" w:hAnsi="Arial" w:cs="Arial"/>
          <w:color w:val="000000" w:themeColor="text1"/>
          <w:lang w:eastAsia="de-DE"/>
        </w:rPr>
        <w:t>Investition</w:t>
      </w:r>
      <w:r w:rsidR="00B77614" w:rsidRPr="00B12C17">
        <w:rPr>
          <w:rFonts w:ascii="Arial" w:eastAsia="Times" w:hAnsi="Arial" w:cs="Arial"/>
          <w:color w:val="000000" w:themeColor="text1"/>
          <w:lang w:eastAsia="de-DE"/>
        </w:rPr>
        <w:t>en</w:t>
      </w:r>
      <w:r w:rsidR="00A7375C" w:rsidRPr="00B12C17">
        <w:rPr>
          <w:rFonts w:ascii="Arial" w:eastAsia="Times" w:hAnsi="Arial" w:cs="Arial"/>
          <w:color w:val="000000" w:themeColor="text1"/>
          <w:lang w:eastAsia="de-DE"/>
        </w:rPr>
        <w:t xml:space="preserve"> in eine </w:t>
      </w:r>
      <w:r w:rsidR="008833FC" w:rsidRPr="00B12C17">
        <w:rPr>
          <w:rFonts w:ascii="Arial" w:eastAsia="Times" w:hAnsi="Arial" w:cs="Arial"/>
          <w:color w:val="000000" w:themeColor="text1"/>
          <w:lang w:eastAsia="de-DE"/>
        </w:rPr>
        <w:t xml:space="preserve">bedarfsorientierte und </w:t>
      </w:r>
      <w:r w:rsidR="000C6CFE" w:rsidRPr="00B12C17">
        <w:rPr>
          <w:rFonts w:ascii="Arial" w:eastAsia="Times" w:hAnsi="Arial" w:cs="Arial"/>
          <w:color w:val="000000" w:themeColor="text1"/>
          <w:lang w:eastAsia="de-DE"/>
        </w:rPr>
        <w:t>zielgruppengerechte</w:t>
      </w:r>
      <w:r w:rsidR="00A7375C" w:rsidRPr="00B12C17">
        <w:rPr>
          <w:rFonts w:ascii="Arial" w:eastAsia="Times" w:hAnsi="Arial" w:cs="Arial"/>
          <w:color w:val="000000" w:themeColor="text1"/>
          <w:lang w:eastAsia="de-DE"/>
        </w:rPr>
        <w:t xml:space="preserve"> </w:t>
      </w:r>
      <w:proofErr w:type="spellStart"/>
      <w:r w:rsidR="000C6CFE" w:rsidRPr="00B12C17">
        <w:rPr>
          <w:rFonts w:ascii="Arial" w:eastAsia="Times" w:hAnsi="Arial" w:cs="Arial"/>
          <w:color w:val="000000" w:themeColor="text1"/>
          <w:lang w:eastAsia="de-DE"/>
        </w:rPr>
        <w:t>Gebindevielfalt</w:t>
      </w:r>
      <w:proofErr w:type="spellEnd"/>
      <w:r w:rsidR="000C6CFE" w:rsidRPr="00B12C17">
        <w:rPr>
          <w:rFonts w:ascii="Arial" w:eastAsia="Times" w:hAnsi="Arial" w:cs="Arial"/>
          <w:color w:val="000000" w:themeColor="text1"/>
          <w:lang w:eastAsia="de-DE"/>
        </w:rPr>
        <w:t xml:space="preserve"> </w:t>
      </w:r>
      <w:r w:rsidR="009E0A89" w:rsidRPr="00B12C17">
        <w:rPr>
          <w:rFonts w:ascii="Arial" w:eastAsia="Times" w:hAnsi="Arial" w:cs="Arial"/>
          <w:color w:val="000000" w:themeColor="text1"/>
          <w:lang w:eastAsia="de-DE"/>
        </w:rPr>
        <w:t>gepaart mit der</w:t>
      </w:r>
      <w:r w:rsidR="000C6CFE" w:rsidRPr="00B12C17">
        <w:rPr>
          <w:rFonts w:ascii="Arial" w:eastAsia="Times" w:hAnsi="Arial" w:cs="Arial"/>
          <w:color w:val="000000" w:themeColor="text1"/>
          <w:lang w:eastAsia="de-DE"/>
        </w:rPr>
        <w:t xml:space="preserve"> </w:t>
      </w:r>
      <w:r w:rsidR="009E0A89" w:rsidRPr="00B12C17">
        <w:rPr>
          <w:rFonts w:ascii="Arial" w:eastAsia="Times" w:hAnsi="Arial" w:cs="Arial"/>
          <w:color w:val="000000" w:themeColor="text1"/>
          <w:lang w:eastAsia="de-DE"/>
        </w:rPr>
        <w:t>besonderen</w:t>
      </w:r>
      <w:r w:rsidR="000C6CFE" w:rsidRPr="00B12C17">
        <w:rPr>
          <w:rFonts w:ascii="Arial" w:eastAsia="Times" w:hAnsi="Arial" w:cs="Arial"/>
          <w:color w:val="000000" w:themeColor="text1"/>
          <w:lang w:eastAsia="de-DE"/>
        </w:rPr>
        <w:t xml:space="preserve"> </w:t>
      </w:r>
      <w:r w:rsidR="009E0A89" w:rsidRPr="00B12C17">
        <w:rPr>
          <w:rFonts w:ascii="Arial" w:eastAsia="Times" w:hAnsi="Arial" w:cs="Arial"/>
          <w:color w:val="000000" w:themeColor="text1"/>
          <w:lang w:eastAsia="de-DE"/>
        </w:rPr>
        <w:t xml:space="preserve">Qualität seines </w:t>
      </w:r>
      <w:r w:rsidR="008833FC" w:rsidRPr="00B12C17">
        <w:rPr>
          <w:rFonts w:ascii="Arial" w:eastAsia="Times" w:hAnsi="Arial" w:cs="Arial"/>
          <w:color w:val="000000" w:themeColor="text1"/>
          <w:lang w:eastAsia="de-DE"/>
        </w:rPr>
        <w:t xml:space="preserve">im Biosphärenreservat Rhön entspringenden </w:t>
      </w:r>
      <w:r w:rsidR="009E0A89" w:rsidRPr="00B12C17">
        <w:rPr>
          <w:rFonts w:ascii="Arial" w:eastAsia="Times" w:hAnsi="Arial" w:cs="Arial"/>
          <w:color w:val="000000" w:themeColor="text1"/>
          <w:lang w:eastAsia="de-DE"/>
        </w:rPr>
        <w:t>Mineralwassers</w:t>
      </w:r>
      <w:r w:rsidR="000C6CFE" w:rsidRPr="00B12C17">
        <w:rPr>
          <w:rFonts w:ascii="Arial" w:eastAsia="Times" w:hAnsi="Arial" w:cs="Arial"/>
          <w:color w:val="000000" w:themeColor="text1"/>
          <w:lang w:eastAsia="de-DE"/>
        </w:rPr>
        <w:t xml:space="preserve"> ein überdurchschnittliches Wachstum erzielen. </w:t>
      </w:r>
    </w:p>
    <w:p w:rsidR="008733EC" w:rsidRDefault="008733EC" w:rsidP="00916257">
      <w:pPr>
        <w:spacing w:after="0" w:line="360" w:lineRule="exact"/>
        <w:jc w:val="both"/>
        <w:rPr>
          <w:rFonts w:ascii="Arial" w:eastAsia="Times" w:hAnsi="Arial" w:cs="Arial"/>
          <w:lang w:eastAsia="de-DE"/>
        </w:rPr>
      </w:pPr>
    </w:p>
    <w:p w:rsidR="000C6CFE" w:rsidRDefault="00916257" w:rsidP="00916257">
      <w:pPr>
        <w:spacing w:after="0" w:line="360" w:lineRule="exact"/>
        <w:jc w:val="both"/>
        <w:rPr>
          <w:rFonts w:ascii="Arial" w:eastAsia="Times" w:hAnsi="Arial" w:cs="Arial"/>
          <w:lang w:eastAsia="de-DE"/>
        </w:rPr>
      </w:pPr>
      <w:r>
        <w:rPr>
          <w:rFonts w:ascii="Arial" w:eastAsia="Times" w:hAnsi="Arial" w:cs="Arial"/>
          <w:lang w:eastAsia="de-DE"/>
        </w:rPr>
        <w:t>Mit de</w:t>
      </w:r>
      <w:r w:rsidR="009E0A89">
        <w:rPr>
          <w:rFonts w:ascii="Arial" w:eastAsia="Times" w:hAnsi="Arial" w:cs="Arial"/>
          <w:lang w:eastAsia="de-DE"/>
        </w:rPr>
        <w:t>m</w:t>
      </w:r>
      <w:r>
        <w:rPr>
          <w:rFonts w:ascii="Arial" w:eastAsia="Times" w:hAnsi="Arial" w:cs="Arial"/>
          <w:lang w:eastAsia="de-DE"/>
        </w:rPr>
        <w:t xml:space="preserve"> neuen 12 x 0,75 Liter </w:t>
      </w:r>
      <w:r w:rsidR="009E0A89">
        <w:rPr>
          <w:rFonts w:ascii="Arial" w:eastAsia="Times" w:hAnsi="Arial" w:cs="Arial"/>
          <w:lang w:eastAsia="de-DE"/>
        </w:rPr>
        <w:t>Individu</w:t>
      </w:r>
      <w:r w:rsidR="00B12C17">
        <w:rPr>
          <w:rFonts w:ascii="Arial" w:eastAsia="Times" w:hAnsi="Arial" w:cs="Arial"/>
          <w:lang w:eastAsia="de-DE"/>
        </w:rPr>
        <w:t>a</w:t>
      </w:r>
      <w:r w:rsidR="009E0A89">
        <w:rPr>
          <w:rFonts w:ascii="Arial" w:eastAsia="Times" w:hAnsi="Arial" w:cs="Arial"/>
          <w:lang w:eastAsia="de-DE"/>
        </w:rPr>
        <w:t>lglasgebinde</w:t>
      </w:r>
      <w:r>
        <w:rPr>
          <w:rFonts w:ascii="Arial" w:eastAsia="Times" w:hAnsi="Arial" w:cs="Arial"/>
          <w:lang w:eastAsia="de-DE"/>
        </w:rPr>
        <w:t xml:space="preserve"> </w:t>
      </w:r>
      <w:r w:rsidR="008733EC">
        <w:rPr>
          <w:rFonts w:ascii="Arial" w:eastAsia="Times" w:hAnsi="Arial" w:cs="Arial"/>
          <w:lang w:eastAsia="de-DE"/>
        </w:rPr>
        <w:t xml:space="preserve">bietet der </w:t>
      </w:r>
      <w:proofErr w:type="spellStart"/>
      <w:r w:rsidR="008733EC">
        <w:rPr>
          <w:rFonts w:ascii="Arial" w:eastAsia="Times" w:hAnsi="Arial" w:cs="Arial"/>
          <w:lang w:eastAsia="de-DE"/>
        </w:rPr>
        <w:t>MineralBrunnen</w:t>
      </w:r>
      <w:proofErr w:type="spellEnd"/>
      <w:r w:rsidR="008733EC">
        <w:rPr>
          <w:rFonts w:ascii="Arial" w:eastAsia="Times" w:hAnsi="Arial" w:cs="Arial"/>
          <w:lang w:eastAsia="de-DE"/>
        </w:rPr>
        <w:t xml:space="preserve"> </w:t>
      </w:r>
      <w:proofErr w:type="spellStart"/>
      <w:r w:rsidR="008733EC">
        <w:rPr>
          <w:rFonts w:ascii="Arial" w:eastAsia="Times" w:hAnsi="Arial" w:cs="Arial"/>
          <w:lang w:eastAsia="de-DE"/>
        </w:rPr>
        <w:t>RhönSprudel</w:t>
      </w:r>
      <w:proofErr w:type="spellEnd"/>
      <w:r w:rsidR="008733EC">
        <w:rPr>
          <w:rFonts w:ascii="Arial" w:eastAsia="Times" w:hAnsi="Arial" w:cs="Arial"/>
          <w:lang w:eastAsia="de-DE"/>
        </w:rPr>
        <w:t xml:space="preserve"> nun </w:t>
      </w:r>
      <w:r w:rsidR="00B12C17">
        <w:rPr>
          <w:rFonts w:ascii="Arial" w:eastAsia="Times" w:hAnsi="Arial" w:cs="Arial"/>
          <w:lang w:eastAsia="de-DE"/>
        </w:rPr>
        <w:t>ein breites Sortiment für die un</w:t>
      </w:r>
      <w:r w:rsidR="008733EC">
        <w:rPr>
          <w:rFonts w:ascii="Arial" w:eastAsia="Times" w:hAnsi="Arial" w:cs="Arial"/>
          <w:lang w:eastAsia="de-DE"/>
        </w:rPr>
        <w:t xml:space="preserve">terschiedlichsten Zielgruppen und Verwendungsanlässe. </w:t>
      </w:r>
      <w:r w:rsidR="004425ED">
        <w:rPr>
          <w:rFonts w:ascii="Arial" w:eastAsia="Times" w:hAnsi="Arial" w:cs="Arial"/>
          <w:lang w:eastAsia="de-DE"/>
        </w:rPr>
        <w:t>„</w:t>
      </w:r>
      <w:r>
        <w:rPr>
          <w:rFonts w:ascii="Arial" w:eastAsia="Times" w:hAnsi="Arial" w:cs="Arial"/>
          <w:lang w:eastAsia="de-DE"/>
        </w:rPr>
        <w:t>Gerade junge</w:t>
      </w:r>
      <w:r w:rsidR="00424D98">
        <w:rPr>
          <w:rFonts w:ascii="Arial" w:eastAsia="Times" w:hAnsi="Arial" w:cs="Arial"/>
          <w:lang w:eastAsia="de-DE"/>
        </w:rPr>
        <w:t>,</w:t>
      </w:r>
      <w:r>
        <w:rPr>
          <w:rFonts w:ascii="Arial" w:eastAsia="Times" w:hAnsi="Arial" w:cs="Arial"/>
          <w:lang w:eastAsia="de-DE"/>
        </w:rPr>
        <w:t xml:space="preserve"> moderne Familien mit mehreren Kindern </w:t>
      </w:r>
      <w:r w:rsidR="004425ED">
        <w:rPr>
          <w:rFonts w:ascii="Arial" w:eastAsia="Times" w:hAnsi="Arial" w:cs="Arial"/>
          <w:lang w:eastAsia="de-DE"/>
        </w:rPr>
        <w:t xml:space="preserve">sind </w:t>
      </w:r>
      <w:r w:rsidR="00424D98">
        <w:rPr>
          <w:rFonts w:ascii="Arial" w:eastAsia="Times" w:hAnsi="Arial" w:cs="Arial"/>
          <w:lang w:eastAsia="de-DE"/>
        </w:rPr>
        <w:t>besonders gesundhe</w:t>
      </w:r>
      <w:r w:rsidR="00B12C17">
        <w:rPr>
          <w:rFonts w:ascii="Arial" w:eastAsia="Times" w:hAnsi="Arial" w:cs="Arial"/>
          <w:lang w:eastAsia="de-DE"/>
        </w:rPr>
        <w:t>its-</w:t>
      </w:r>
      <w:r w:rsidR="00171577">
        <w:rPr>
          <w:rFonts w:ascii="Arial" w:eastAsia="Times" w:hAnsi="Arial" w:cs="Arial"/>
          <w:lang w:eastAsia="de-DE"/>
        </w:rPr>
        <w:t>,</w:t>
      </w:r>
      <w:r w:rsidR="00B12C17">
        <w:rPr>
          <w:rFonts w:ascii="Arial" w:eastAsia="Times" w:hAnsi="Arial" w:cs="Arial"/>
          <w:lang w:eastAsia="de-DE"/>
        </w:rPr>
        <w:t xml:space="preserve"> ernährungs- und umweltbewuss</w:t>
      </w:r>
      <w:r w:rsidR="00424D98">
        <w:rPr>
          <w:rFonts w:ascii="Arial" w:eastAsia="Times" w:hAnsi="Arial" w:cs="Arial"/>
          <w:lang w:eastAsia="de-DE"/>
        </w:rPr>
        <w:t xml:space="preserve">t und zudem äußerst </w:t>
      </w:r>
      <w:r w:rsidR="00A7375C">
        <w:rPr>
          <w:rFonts w:ascii="Arial" w:eastAsia="Times" w:hAnsi="Arial" w:cs="Arial"/>
          <w:lang w:eastAsia="de-DE"/>
        </w:rPr>
        <w:t xml:space="preserve">design- und </w:t>
      </w:r>
      <w:r w:rsidR="004425ED">
        <w:rPr>
          <w:rFonts w:ascii="Arial" w:eastAsia="Times" w:hAnsi="Arial" w:cs="Arial"/>
          <w:lang w:eastAsia="de-DE"/>
        </w:rPr>
        <w:t>m</w:t>
      </w:r>
      <w:r w:rsidRPr="00916257">
        <w:rPr>
          <w:rFonts w:ascii="Arial" w:eastAsia="Times" w:hAnsi="Arial" w:cs="Arial"/>
          <w:lang w:eastAsia="de-DE"/>
        </w:rPr>
        <w:t>arkenaffin.</w:t>
      </w:r>
      <w:r w:rsidR="004425ED">
        <w:rPr>
          <w:rFonts w:ascii="Arial" w:eastAsia="Times" w:hAnsi="Arial" w:cs="Arial"/>
          <w:lang w:eastAsia="de-DE"/>
        </w:rPr>
        <w:t xml:space="preserve"> Hier haben wir mit dem </w:t>
      </w:r>
      <w:r w:rsidR="00424D98">
        <w:rPr>
          <w:rFonts w:ascii="Arial" w:eastAsia="Times" w:hAnsi="Arial" w:cs="Arial"/>
          <w:lang w:eastAsia="de-DE"/>
        </w:rPr>
        <w:t xml:space="preserve">neuen </w:t>
      </w:r>
      <w:r w:rsidR="004425ED">
        <w:rPr>
          <w:rFonts w:ascii="Arial" w:eastAsia="Times" w:hAnsi="Arial" w:cs="Arial"/>
          <w:lang w:eastAsia="de-DE"/>
        </w:rPr>
        <w:t xml:space="preserve">12 x 0,75 Liter Gebinde in der </w:t>
      </w:r>
      <w:r w:rsidR="00DB471B">
        <w:rPr>
          <w:rFonts w:ascii="Arial" w:eastAsia="Times" w:hAnsi="Arial" w:cs="Arial"/>
          <w:lang w:eastAsia="de-DE"/>
        </w:rPr>
        <w:t xml:space="preserve">formschönen </w:t>
      </w:r>
      <w:r w:rsidR="004425ED">
        <w:rPr>
          <w:rFonts w:ascii="Arial" w:eastAsia="Times" w:hAnsi="Arial" w:cs="Arial"/>
          <w:lang w:eastAsia="de-DE"/>
        </w:rPr>
        <w:t xml:space="preserve">RhönSprudel </w:t>
      </w:r>
      <w:r w:rsidR="00DB471B">
        <w:rPr>
          <w:rFonts w:ascii="Arial" w:eastAsia="Times" w:hAnsi="Arial" w:cs="Arial"/>
          <w:lang w:eastAsia="de-DE"/>
        </w:rPr>
        <w:t>G</w:t>
      </w:r>
      <w:r w:rsidR="004425ED">
        <w:rPr>
          <w:rFonts w:ascii="Arial" w:eastAsia="Times" w:hAnsi="Arial" w:cs="Arial"/>
          <w:lang w:eastAsia="de-DE"/>
        </w:rPr>
        <w:t>lasflasche</w:t>
      </w:r>
      <w:r>
        <w:rPr>
          <w:rFonts w:ascii="Arial" w:eastAsia="Times" w:hAnsi="Arial" w:cs="Arial"/>
          <w:lang w:eastAsia="de-DE"/>
        </w:rPr>
        <w:t xml:space="preserve"> </w:t>
      </w:r>
      <w:r w:rsidR="004425ED">
        <w:rPr>
          <w:rFonts w:ascii="Arial" w:eastAsia="Times" w:hAnsi="Arial" w:cs="Arial"/>
          <w:lang w:eastAsia="de-DE"/>
        </w:rPr>
        <w:t>jetzt ein passgenaues Ange</w:t>
      </w:r>
      <w:r w:rsidR="00424D98">
        <w:rPr>
          <w:rFonts w:ascii="Arial" w:eastAsia="Times" w:hAnsi="Arial" w:cs="Arial"/>
          <w:lang w:eastAsia="de-DE"/>
        </w:rPr>
        <w:t>bot und können unsere bisher schon sehr guten</w:t>
      </w:r>
      <w:r w:rsidR="004425ED">
        <w:rPr>
          <w:rFonts w:ascii="Arial" w:eastAsia="Times" w:hAnsi="Arial" w:cs="Arial"/>
          <w:lang w:eastAsia="de-DE"/>
        </w:rPr>
        <w:t xml:space="preserve"> Erfolge im Glas</w:t>
      </w:r>
      <w:r w:rsidR="00424D98">
        <w:rPr>
          <w:rFonts w:ascii="Arial" w:eastAsia="Times" w:hAnsi="Arial" w:cs="Arial"/>
          <w:lang w:eastAsia="de-DE"/>
        </w:rPr>
        <w:t>segment</w:t>
      </w:r>
      <w:r w:rsidR="004425ED">
        <w:rPr>
          <w:rFonts w:ascii="Arial" w:eastAsia="Times" w:hAnsi="Arial" w:cs="Arial"/>
          <w:lang w:eastAsia="de-DE"/>
        </w:rPr>
        <w:t xml:space="preserve"> weiter ausbauen“, stellt Schindel heraus. </w:t>
      </w:r>
    </w:p>
    <w:p w:rsidR="000C6CFE" w:rsidRDefault="000C6CFE" w:rsidP="00916257">
      <w:pPr>
        <w:spacing w:after="0" w:line="360" w:lineRule="exact"/>
        <w:jc w:val="both"/>
        <w:rPr>
          <w:rFonts w:ascii="Arial" w:eastAsia="Times" w:hAnsi="Arial" w:cs="Arial"/>
          <w:lang w:eastAsia="de-DE"/>
        </w:rPr>
      </w:pPr>
    </w:p>
    <w:p w:rsidR="00DB471B" w:rsidRDefault="000C6CFE" w:rsidP="00916257">
      <w:pPr>
        <w:spacing w:after="0" w:line="360" w:lineRule="exact"/>
        <w:jc w:val="both"/>
        <w:rPr>
          <w:rFonts w:ascii="Arial" w:eastAsia="Times" w:hAnsi="Arial" w:cs="Arial"/>
          <w:lang w:eastAsia="de-DE"/>
        </w:rPr>
      </w:pPr>
      <w:r>
        <w:rPr>
          <w:rFonts w:ascii="Arial" w:eastAsia="Times" w:hAnsi="Arial" w:cs="Arial"/>
          <w:lang w:eastAsia="de-DE"/>
        </w:rPr>
        <w:t xml:space="preserve">Neben </w:t>
      </w:r>
      <w:r w:rsidR="00DB471B">
        <w:rPr>
          <w:rFonts w:ascii="Arial" w:eastAsia="Times" w:hAnsi="Arial" w:cs="Arial"/>
          <w:lang w:eastAsia="de-DE"/>
        </w:rPr>
        <w:t xml:space="preserve">einer </w:t>
      </w:r>
      <w:r w:rsidR="00424D98">
        <w:rPr>
          <w:rFonts w:ascii="Arial" w:eastAsia="Times" w:hAnsi="Arial" w:cs="Arial"/>
          <w:lang w:eastAsia="de-DE"/>
        </w:rPr>
        <w:t xml:space="preserve">breit angelegten, </w:t>
      </w:r>
      <w:r>
        <w:rPr>
          <w:rFonts w:ascii="Arial" w:eastAsia="Times" w:hAnsi="Arial" w:cs="Arial"/>
          <w:lang w:eastAsia="de-DE"/>
        </w:rPr>
        <w:t xml:space="preserve">aufmerksamkeitsstarken </w:t>
      </w:r>
      <w:r w:rsidR="00DB471B">
        <w:rPr>
          <w:rFonts w:ascii="Arial" w:eastAsia="Times" w:hAnsi="Arial" w:cs="Arial"/>
          <w:lang w:eastAsia="de-DE"/>
        </w:rPr>
        <w:t xml:space="preserve">Funk- und Plakatkampagne </w:t>
      </w:r>
      <w:r w:rsidR="00AC7BB9">
        <w:rPr>
          <w:rFonts w:ascii="Arial" w:eastAsia="Times" w:hAnsi="Arial" w:cs="Arial"/>
          <w:lang w:eastAsia="de-DE"/>
        </w:rPr>
        <w:t xml:space="preserve">wird </w:t>
      </w:r>
      <w:r>
        <w:rPr>
          <w:rFonts w:ascii="Arial" w:eastAsia="Times" w:hAnsi="Arial" w:cs="Arial"/>
          <w:lang w:eastAsia="de-DE"/>
        </w:rPr>
        <w:t xml:space="preserve">die Einführung des neuen Trendgebindes durch </w:t>
      </w:r>
      <w:proofErr w:type="spellStart"/>
      <w:r w:rsidR="00424D98">
        <w:rPr>
          <w:rFonts w:ascii="Arial" w:eastAsia="Times" w:hAnsi="Arial" w:cs="Arial"/>
          <w:lang w:eastAsia="de-DE"/>
        </w:rPr>
        <w:t>abverkaufs</w:t>
      </w:r>
      <w:r w:rsidR="00AC7BB9">
        <w:rPr>
          <w:rFonts w:ascii="Arial" w:eastAsia="Times" w:hAnsi="Arial" w:cs="Arial"/>
          <w:lang w:eastAsia="de-DE"/>
        </w:rPr>
        <w:t>steigernde</w:t>
      </w:r>
      <w:proofErr w:type="spellEnd"/>
      <w:r>
        <w:rPr>
          <w:rFonts w:ascii="Arial" w:eastAsia="Times" w:hAnsi="Arial" w:cs="Arial"/>
          <w:lang w:eastAsia="de-DE"/>
        </w:rPr>
        <w:t xml:space="preserve"> POS-Maßnahmen unterstützt. </w:t>
      </w:r>
      <w:r w:rsidR="00533AD6">
        <w:rPr>
          <w:rFonts w:ascii="Arial" w:eastAsia="Times" w:hAnsi="Arial" w:cs="Arial"/>
          <w:lang w:eastAsia="de-DE"/>
        </w:rPr>
        <w:t xml:space="preserve">Mit einer </w:t>
      </w:r>
      <w:r w:rsidR="00424D98">
        <w:rPr>
          <w:rFonts w:ascii="Arial" w:eastAsia="Times" w:hAnsi="Arial" w:cs="Arial"/>
          <w:lang w:eastAsia="de-DE"/>
        </w:rPr>
        <w:t xml:space="preserve">hochwertigen und spannenden </w:t>
      </w:r>
      <w:r w:rsidR="00533AD6">
        <w:rPr>
          <w:rFonts w:ascii="Arial" w:eastAsia="Times" w:hAnsi="Arial" w:cs="Arial"/>
          <w:lang w:eastAsia="de-DE"/>
        </w:rPr>
        <w:t xml:space="preserve">Wasserfibel lädt RhönSprudel </w:t>
      </w:r>
      <w:r w:rsidR="00424D98">
        <w:rPr>
          <w:rFonts w:ascii="Arial" w:eastAsia="Times" w:hAnsi="Arial" w:cs="Arial"/>
          <w:lang w:eastAsia="de-DE"/>
        </w:rPr>
        <w:t xml:space="preserve">ab April </w:t>
      </w:r>
      <w:r w:rsidR="00533AD6">
        <w:rPr>
          <w:rFonts w:ascii="Arial" w:eastAsia="Times" w:hAnsi="Arial" w:cs="Arial"/>
          <w:lang w:eastAsia="de-DE"/>
        </w:rPr>
        <w:t xml:space="preserve">zu </w:t>
      </w:r>
      <w:r w:rsidR="00B12C17">
        <w:rPr>
          <w:rFonts w:ascii="Arial" w:eastAsia="Times" w:hAnsi="Arial" w:cs="Arial"/>
          <w:lang w:eastAsia="de-DE"/>
        </w:rPr>
        <w:t xml:space="preserve">den </w:t>
      </w:r>
      <w:r w:rsidR="00533AD6">
        <w:rPr>
          <w:rFonts w:ascii="Arial" w:eastAsia="Times" w:hAnsi="Arial" w:cs="Arial"/>
          <w:lang w:eastAsia="de-DE"/>
        </w:rPr>
        <w:t>„</w:t>
      </w:r>
      <w:proofErr w:type="spellStart"/>
      <w:r w:rsidR="00533AD6">
        <w:rPr>
          <w:rFonts w:ascii="Arial" w:eastAsia="Times" w:hAnsi="Arial" w:cs="Arial"/>
          <w:lang w:eastAsia="de-DE"/>
        </w:rPr>
        <w:t>RhönSprudel</w:t>
      </w:r>
      <w:proofErr w:type="spellEnd"/>
      <w:r w:rsidR="00533AD6">
        <w:rPr>
          <w:rFonts w:ascii="Arial" w:eastAsia="Times" w:hAnsi="Arial" w:cs="Arial"/>
          <w:lang w:eastAsia="de-DE"/>
        </w:rPr>
        <w:t xml:space="preserve"> </w:t>
      </w:r>
      <w:r w:rsidR="00533AD6">
        <w:rPr>
          <w:rFonts w:ascii="Arial" w:eastAsia="Times" w:hAnsi="Arial" w:cs="Arial"/>
          <w:lang w:eastAsia="de-DE"/>
        </w:rPr>
        <w:lastRenderedPageBreak/>
        <w:t xml:space="preserve">Wasserwochen“ ein und bietet viel Wissenswertes rund um Mineralwasser und das richtige Trinken. Und für den besonderen Genussmoment gibt es im Rahmen einer </w:t>
      </w:r>
      <w:proofErr w:type="spellStart"/>
      <w:r w:rsidR="00533AD6">
        <w:rPr>
          <w:rFonts w:ascii="Arial" w:eastAsia="Times" w:hAnsi="Arial" w:cs="Arial"/>
          <w:lang w:eastAsia="de-DE"/>
        </w:rPr>
        <w:t>Zugabeaktion</w:t>
      </w:r>
      <w:proofErr w:type="spellEnd"/>
      <w:r w:rsidR="00533AD6">
        <w:rPr>
          <w:rFonts w:ascii="Arial" w:eastAsia="Times" w:hAnsi="Arial" w:cs="Arial"/>
          <w:lang w:eastAsia="de-DE"/>
        </w:rPr>
        <w:t xml:space="preserve"> edle Sammelgläser mit </w:t>
      </w:r>
      <w:r w:rsidR="00424D98">
        <w:rPr>
          <w:rFonts w:ascii="Arial" w:eastAsia="Times" w:hAnsi="Arial" w:cs="Arial"/>
          <w:lang w:eastAsia="de-DE"/>
        </w:rPr>
        <w:t>attraktiven Naturm</w:t>
      </w:r>
      <w:r w:rsidR="009E0A89">
        <w:rPr>
          <w:rFonts w:ascii="Arial" w:eastAsia="Times" w:hAnsi="Arial" w:cs="Arial"/>
          <w:lang w:eastAsia="de-DE"/>
        </w:rPr>
        <w:t>otiven</w:t>
      </w:r>
      <w:r w:rsidR="00533AD6">
        <w:rPr>
          <w:rFonts w:ascii="Arial" w:eastAsia="Times" w:hAnsi="Arial" w:cs="Arial"/>
          <w:lang w:eastAsia="de-DE"/>
        </w:rPr>
        <w:t xml:space="preserve">. </w:t>
      </w:r>
    </w:p>
    <w:p w:rsidR="000A6A00" w:rsidRDefault="000A6A00" w:rsidP="006479D1">
      <w:pPr>
        <w:spacing w:after="0" w:line="360" w:lineRule="exact"/>
        <w:jc w:val="both"/>
        <w:rPr>
          <w:rFonts w:ascii="Arial" w:eastAsia="Times" w:hAnsi="Arial" w:cs="Arial"/>
          <w:lang w:eastAsia="de-DE"/>
        </w:rPr>
      </w:pPr>
    </w:p>
    <w:p w:rsidR="005629F4" w:rsidRDefault="005629F4" w:rsidP="00D6310A">
      <w:pPr>
        <w:spacing w:after="0" w:line="360" w:lineRule="exact"/>
        <w:jc w:val="both"/>
        <w:rPr>
          <w:rFonts w:ascii="Arial" w:eastAsia="Times" w:hAnsi="Arial" w:cs="Arial"/>
          <w:lang w:eastAsia="de-DE"/>
        </w:rPr>
      </w:pPr>
    </w:p>
    <w:p w:rsidR="00AC7BB9" w:rsidRDefault="00AC7BB9" w:rsidP="00D6310A">
      <w:pPr>
        <w:spacing w:after="0" w:line="360" w:lineRule="exact"/>
        <w:jc w:val="both"/>
        <w:rPr>
          <w:rFonts w:ascii="Arial" w:eastAsia="Times" w:hAnsi="Arial" w:cs="Arial"/>
          <w:lang w:eastAsia="de-DE"/>
        </w:rPr>
      </w:pPr>
    </w:p>
    <w:p w:rsidR="00AC7BB9" w:rsidRDefault="00AC7BB9" w:rsidP="00D6310A">
      <w:pPr>
        <w:spacing w:after="0" w:line="360" w:lineRule="exact"/>
        <w:jc w:val="both"/>
        <w:rPr>
          <w:rFonts w:ascii="Arial" w:eastAsia="Times" w:hAnsi="Arial" w:cs="Arial"/>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F45151" w:rsidRDefault="00F45151" w:rsidP="005C08EE">
      <w:pPr>
        <w:spacing w:after="0" w:line="360" w:lineRule="auto"/>
        <w:rPr>
          <w:rFonts w:ascii="Arial" w:eastAsia="Calibri" w:hAnsi="Arial" w:cs="Arial"/>
          <w:b/>
          <w:sz w:val="16"/>
          <w:szCs w:val="16"/>
        </w:rPr>
      </w:pPr>
    </w:p>
    <w:p w:rsidR="00F45151" w:rsidRDefault="00F45151" w:rsidP="005C08EE">
      <w:pPr>
        <w:spacing w:after="0" w:line="360" w:lineRule="auto"/>
        <w:rPr>
          <w:rFonts w:ascii="Arial" w:eastAsia="Calibri" w:hAnsi="Arial" w:cs="Arial"/>
          <w:b/>
          <w:sz w:val="16"/>
          <w:szCs w:val="16"/>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Default="00436F3F" w:rsidP="005C08EE">
      <w:pPr>
        <w:spacing w:after="120"/>
        <w:jc w:val="both"/>
        <w:rPr>
          <w:rFonts w:ascii="Arial" w:hAnsi="Arial" w:cs="Arial"/>
          <w:sz w:val="24"/>
          <w:szCs w:val="24"/>
        </w:rPr>
      </w:pPr>
    </w:p>
    <w:sectPr w:rsidR="00436F3F"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53F" w:rsidRDefault="003A153F" w:rsidP="00866E0D">
      <w:pPr>
        <w:spacing w:after="0" w:line="240" w:lineRule="auto"/>
      </w:pPr>
      <w:r>
        <w:separator/>
      </w:r>
    </w:p>
  </w:endnote>
  <w:endnote w:type="continuationSeparator" w:id="0">
    <w:p w:rsidR="003A153F" w:rsidRDefault="003A153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53F" w:rsidRDefault="003A153F" w:rsidP="00866E0D">
      <w:pPr>
        <w:spacing w:after="0" w:line="240" w:lineRule="auto"/>
      </w:pPr>
      <w:r>
        <w:separator/>
      </w:r>
    </w:p>
  </w:footnote>
  <w:footnote w:type="continuationSeparator" w:id="0">
    <w:p w:rsidR="003A153F" w:rsidRDefault="003A153F" w:rsidP="00866E0D">
      <w:pPr>
        <w:spacing w:after="0" w:line="240" w:lineRule="auto"/>
      </w:pPr>
      <w:r>
        <w:continuationSeparator/>
      </w:r>
    </w:p>
  </w:footnote>
  <w:footnote w:id="1">
    <w:p w:rsidR="00855C66" w:rsidRDefault="00855C66">
      <w:pPr>
        <w:pStyle w:val="Funotentext"/>
      </w:pPr>
      <w:r>
        <w:rPr>
          <w:rStyle w:val="Funotenzeichen"/>
        </w:rPr>
        <w:footnoteRef/>
      </w:r>
      <w:r>
        <w:t xml:space="preserve"> </w:t>
      </w:r>
      <w:r w:rsidRPr="00855C66">
        <w:t>Nielsen, Absatz per August 2018 vs. Vorjahr, Deutschland</w:t>
      </w:r>
    </w:p>
  </w:footnote>
  <w:footnote w:id="2">
    <w:p w:rsidR="00CD272F" w:rsidRDefault="00CD272F">
      <w:pPr>
        <w:pStyle w:val="Funotentext"/>
      </w:pPr>
      <w:r>
        <w:rPr>
          <w:rStyle w:val="Funotenzeichen"/>
        </w:rPr>
        <w:footnoteRef/>
      </w:r>
      <w:r>
        <w:t xml:space="preserve"> </w:t>
      </w:r>
      <w:proofErr w:type="spellStart"/>
      <w:r w:rsidR="005F5FC4" w:rsidRPr="005F5FC4">
        <w:t>mafowerk</w:t>
      </w:r>
      <w:proofErr w:type="spellEnd"/>
      <w:r w:rsidR="005F5FC4" w:rsidRPr="005F5FC4">
        <w:t xml:space="preserve">, </w:t>
      </w:r>
      <w:proofErr w:type="spellStart"/>
      <w:r w:rsidR="005F5FC4" w:rsidRPr="005F5FC4">
        <w:t>trend</w:t>
      </w:r>
      <w:proofErr w:type="spellEnd"/>
      <w:r w:rsidR="005F5FC4" w:rsidRPr="005F5FC4">
        <w:t xml:space="preserve"> </w:t>
      </w:r>
      <w:proofErr w:type="spellStart"/>
      <w:r w:rsidR="005F5FC4" w:rsidRPr="005F5FC4">
        <w:t>evaluation</w:t>
      </w:r>
      <w:proofErr w:type="spellEnd"/>
      <w:r w:rsidR="005F5FC4" w:rsidRPr="005F5FC4">
        <w:t xml:space="preserve"> Mineralwasser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0CF95AC0" wp14:editId="551B30B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10B70"/>
    <w:rsid w:val="0001347E"/>
    <w:rsid w:val="0003098D"/>
    <w:rsid w:val="00030F69"/>
    <w:rsid w:val="00035447"/>
    <w:rsid w:val="00040981"/>
    <w:rsid w:val="0004143B"/>
    <w:rsid w:val="000468BF"/>
    <w:rsid w:val="00047760"/>
    <w:rsid w:val="00050313"/>
    <w:rsid w:val="00060EEB"/>
    <w:rsid w:val="00080517"/>
    <w:rsid w:val="000834F3"/>
    <w:rsid w:val="00086FF7"/>
    <w:rsid w:val="00095C04"/>
    <w:rsid w:val="000A6101"/>
    <w:rsid w:val="000A6A00"/>
    <w:rsid w:val="000B1E48"/>
    <w:rsid w:val="000B3332"/>
    <w:rsid w:val="000C12F5"/>
    <w:rsid w:val="000C3E2D"/>
    <w:rsid w:val="000C6CFE"/>
    <w:rsid w:val="000C6EF5"/>
    <w:rsid w:val="000D6FDD"/>
    <w:rsid w:val="000E0E4F"/>
    <w:rsid w:val="000E72BB"/>
    <w:rsid w:val="000F3160"/>
    <w:rsid w:val="000F3748"/>
    <w:rsid w:val="000F4214"/>
    <w:rsid w:val="000F66E4"/>
    <w:rsid w:val="0010627E"/>
    <w:rsid w:val="001118E8"/>
    <w:rsid w:val="001156DA"/>
    <w:rsid w:val="0013014F"/>
    <w:rsid w:val="001309D6"/>
    <w:rsid w:val="0013328C"/>
    <w:rsid w:val="001407FA"/>
    <w:rsid w:val="00147706"/>
    <w:rsid w:val="001518B3"/>
    <w:rsid w:val="00155AAC"/>
    <w:rsid w:val="001635CF"/>
    <w:rsid w:val="00163BF4"/>
    <w:rsid w:val="001654A7"/>
    <w:rsid w:val="00171577"/>
    <w:rsid w:val="001747FD"/>
    <w:rsid w:val="00176805"/>
    <w:rsid w:val="001772EE"/>
    <w:rsid w:val="00181E71"/>
    <w:rsid w:val="00186846"/>
    <w:rsid w:val="001902A3"/>
    <w:rsid w:val="00190930"/>
    <w:rsid w:val="00197D56"/>
    <w:rsid w:val="001A3BC4"/>
    <w:rsid w:val="001B2017"/>
    <w:rsid w:val="001D3610"/>
    <w:rsid w:val="001E23D8"/>
    <w:rsid w:val="001E68FA"/>
    <w:rsid w:val="001F30B5"/>
    <w:rsid w:val="00211A4E"/>
    <w:rsid w:val="00213A81"/>
    <w:rsid w:val="00224191"/>
    <w:rsid w:val="0023620E"/>
    <w:rsid w:val="00243103"/>
    <w:rsid w:val="00256C70"/>
    <w:rsid w:val="00272D31"/>
    <w:rsid w:val="00286F75"/>
    <w:rsid w:val="00287C76"/>
    <w:rsid w:val="002B2159"/>
    <w:rsid w:val="002B23F0"/>
    <w:rsid w:val="002B4FA8"/>
    <w:rsid w:val="002C6192"/>
    <w:rsid w:val="002C698E"/>
    <w:rsid w:val="002E05CC"/>
    <w:rsid w:val="002F3D11"/>
    <w:rsid w:val="003015DB"/>
    <w:rsid w:val="00311D50"/>
    <w:rsid w:val="00313870"/>
    <w:rsid w:val="00317CAA"/>
    <w:rsid w:val="0034269E"/>
    <w:rsid w:val="00356A80"/>
    <w:rsid w:val="00366835"/>
    <w:rsid w:val="00367095"/>
    <w:rsid w:val="00375EB2"/>
    <w:rsid w:val="00393B08"/>
    <w:rsid w:val="0039407B"/>
    <w:rsid w:val="003941ED"/>
    <w:rsid w:val="00396CB3"/>
    <w:rsid w:val="003A153F"/>
    <w:rsid w:val="003A1A59"/>
    <w:rsid w:val="003A1C18"/>
    <w:rsid w:val="003A4AC5"/>
    <w:rsid w:val="003A553C"/>
    <w:rsid w:val="003A737F"/>
    <w:rsid w:val="003B66FD"/>
    <w:rsid w:val="003B73F0"/>
    <w:rsid w:val="003C3811"/>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605F0"/>
    <w:rsid w:val="004620CB"/>
    <w:rsid w:val="00464523"/>
    <w:rsid w:val="00470ED5"/>
    <w:rsid w:val="00471F6B"/>
    <w:rsid w:val="004919E6"/>
    <w:rsid w:val="0049257C"/>
    <w:rsid w:val="00494CF1"/>
    <w:rsid w:val="004A7969"/>
    <w:rsid w:val="004B2EC8"/>
    <w:rsid w:val="004C37A9"/>
    <w:rsid w:val="004C72C8"/>
    <w:rsid w:val="004C7C6B"/>
    <w:rsid w:val="004D14BB"/>
    <w:rsid w:val="004D62FA"/>
    <w:rsid w:val="004E26FB"/>
    <w:rsid w:val="004E5122"/>
    <w:rsid w:val="004E684E"/>
    <w:rsid w:val="004F2C07"/>
    <w:rsid w:val="00504BD2"/>
    <w:rsid w:val="00515007"/>
    <w:rsid w:val="00525413"/>
    <w:rsid w:val="00530019"/>
    <w:rsid w:val="00530636"/>
    <w:rsid w:val="005307E2"/>
    <w:rsid w:val="005338AF"/>
    <w:rsid w:val="00533AD6"/>
    <w:rsid w:val="00533BC8"/>
    <w:rsid w:val="00542206"/>
    <w:rsid w:val="0054340E"/>
    <w:rsid w:val="0055303B"/>
    <w:rsid w:val="00554F20"/>
    <w:rsid w:val="00560040"/>
    <w:rsid w:val="00560455"/>
    <w:rsid w:val="005629F4"/>
    <w:rsid w:val="00573456"/>
    <w:rsid w:val="005748A2"/>
    <w:rsid w:val="00574DCA"/>
    <w:rsid w:val="005773DC"/>
    <w:rsid w:val="005A11B4"/>
    <w:rsid w:val="005B0ED7"/>
    <w:rsid w:val="005B32FC"/>
    <w:rsid w:val="005B41AC"/>
    <w:rsid w:val="005C08EE"/>
    <w:rsid w:val="005D08E3"/>
    <w:rsid w:val="005D36BC"/>
    <w:rsid w:val="005D6E34"/>
    <w:rsid w:val="005D6F51"/>
    <w:rsid w:val="005E0E38"/>
    <w:rsid w:val="005E17EF"/>
    <w:rsid w:val="005E58AA"/>
    <w:rsid w:val="005F07CB"/>
    <w:rsid w:val="005F3743"/>
    <w:rsid w:val="005F5FC4"/>
    <w:rsid w:val="00600F86"/>
    <w:rsid w:val="0060509B"/>
    <w:rsid w:val="00625264"/>
    <w:rsid w:val="0063028E"/>
    <w:rsid w:val="0063283D"/>
    <w:rsid w:val="006479D1"/>
    <w:rsid w:val="00653778"/>
    <w:rsid w:val="00653D7D"/>
    <w:rsid w:val="006568B4"/>
    <w:rsid w:val="00662E4E"/>
    <w:rsid w:val="00663A40"/>
    <w:rsid w:val="00667FAB"/>
    <w:rsid w:val="00675B1E"/>
    <w:rsid w:val="0067782A"/>
    <w:rsid w:val="00677EA2"/>
    <w:rsid w:val="006865A8"/>
    <w:rsid w:val="006911E6"/>
    <w:rsid w:val="006A1D80"/>
    <w:rsid w:val="006B40EF"/>
    <w:rsid w:val="006C166A"/>
    <w:rsid w:val="006C4216"/>
    <w:rsid w:val="006C7D4C"/>
    <w:rsid w:val="006D335F"/>
    <w:rsid w:val="006D6391"/>
    <w:rsid w:val="006E0358"/>
    <w:rsid w:val="006F339C"/>
    <w:rsid w:val="006F369C"/>
    <w:rsid w:val="00711C11"/>
    <w:rsid w:val="00713F25"/>
    <w:rsid w:val="00721688"/>
    <w:rsid w:val="00722021"/>
    <w:rsid w:val="007320F3"/>
    <w:rsid w:val="0074633E"/>
    <w:rsid w:val="007468B3"/>
    <w:rsid w:val="00753844"/>
    <w:rsid w:val="0077186F"/>
    <w:rsid w:val="00771AF9"/>
    <w:rsid w:val="00782445"/>
    <w:rsid w:val="007874B1"/>
    <w:rsid w:val="00790F42"/>
    <w:rsid w:val="00792D78"/>
    <w:rsid w:val="007B6FE1"/>
    <w:rsid w:val="007C621C"/>
    <w:rsid w:val="007E6581"/>
    <w:rsid w:val="00803C4E"/>
    <w:rsid w:val="00812569"/>
    <w:rsid w:val="0082757D"/>
    <w:rsid w:val="008307B6"/>
    <w:rsid w:val="00836B77"/>
    <w:rsid w:val="00840580"/>
    <w:rsid w:val="008464C8"/>
    <w:rsid w:val="00855C66"/>
    <w:rsid w:val="008564C3"/>
    <w:rsid w:val="00866E0D"/>
    <w:rsid w:val="008675EC"/>
    <w:rsid w:val="00872EEC"/>
    <w:rsid w:val="008733EC"/>
    <w:rsid w:val="00874F00"/>
    <w:rsid w:val="008828F7"/>
    <w:rsid w:val="008833FC"/>
    <w:rsid w:val="00884767"/>
    <w:rsid w:val="00893CBA"/>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906712"/>
    <w:rsid w:val="00916257"/>
    <w:rsid w:val="009208ED"/>
    <w:rsid w:val="00921EA9"/>
    <w:rsid w:val="00921F9E"/>
    <w:rsid w:val="00926736"/>
    <w:rsid w:val="0094358F"/>
    <w:rsid w:val="00943C71"/>
    <w:rsid w:val="00972BAA"/>
    <w:rsid w:val="00974F10"/>
    <w:rsid w:val="009759C7"/>
    <w:rsid w:val="00975E0A"/>
    <w:rsid w:val="009776A1"/>
    <w:rsid w:val="0098288C"/>
    <w:rsid w:val="009A2DB9"/>
    <w:rsid w:val="009B635B"/>
    <w:rsid w:val="009B6427"/>
    <w:rsid w:val="009B68D9"/>
    <w:rsid w:val="009C356E"/>
    <w:rsid w:val="009C3D4C"/>
    <w:rsid w:val="009C69DC"/>
    <w:rsid w:val="009D6145"/>
    <w:rsid w:val="009D6D0B"/>
    <w:rsid w:val="009E0A89"/>
    <w:rsid w:val="009F3001"/>
    <w:rsid w:val="00A0116C"/>
    <w:rsid w:val="00A011C1"/>
    <w:rsid w:val="00A04E4D"/>
    <w:rsid w:val="00A0557A"/>
    <w:rsid w:val="00A25A7F"/>
    <w:rsid w:val="00A2697F"/>
    <w:rsid w:val="00A2798F"/>
    <w:rsid w:val="00A34737"/>
    <w:rsid w:val="00A37AE0"/>
    <w:rsid w:val="00A46546"/>
    <w:rsid w:val="00A5451E"/>
    <w:rsid w:val="00A5473E"/>
    <w:rsid w:val="00A66A2A"/>
    <w:rsid w:val="00A67ABA"/>
    <w:rsid w:val="00A7375C"/>
    <w:rsid w:val="00A74117"/>
    <w:rsid w:val="00A81C88"/>
    <w:rsid w:val="00A83618"/>
    <w:rsid w:val="00A838EE"/>
    <w:rsid w:val="00A87EE8"/>
    <w:rsid w:val="00A947E1"/>
    <w:rsid w:val="00A94A7F"/>
    <w:rsid w:val="00A97D67"/>
    <w:rsid w:val="00AA3BD4"/>
    <w:rsid w:val="00AA7D16"/>
    <w:rsid w:val="00AB5CDC"/>
    <w:rsid w:val="00AB681C"/>
    <w:rsid w:val="00AC747C"/>
    <w:rsid w:val="00AC7BB9"/>
    <w:rsid w:val="00AD57BA"/>
    <w:rsid w:val="00AE3E91"/>
    <w:rsid w:val="00AE3F38"/>
    <w:rsid w:val="00AF0D67"/>
    <w:rsid w:val="00AF3672"/>
    <w:rsid w:val="00B12C17"/>
    <w:rsid w:val="00B13B87"/>
    <w:rsid w:val="00B14F5D"/>
    <w:rsid w:val="00B25B11"/>
    <w:rsid w:val="00B54167"/>
    <w:rsid w:val="00B65DB1"/>
    <w:rsid w:val="00B70C65"/>
    <w:rsid w:val="00B73C46"/>
    <w:rsid w:val="00B7470F"/>
    <w:rsid w:val="00B77614"/>
    <w:rsid w:val="00B847CC"/>
    <w:rsid w:val="00B87387"/>
    <w:rsid w:val="00B87EE5"/>
    <w:rsid w:val="00B90F66"/>
    <w:rsid w:val="00BA171B"/>
    <w:rsid w:val="00BA47D9"/>
    <w:rsid w:val="00BB723F"/>
    <w:rsid w:val="00BC3253"/>
    <w:rsid w:val="00BD0368"/>
    <w:rsid w:val="00BF0CA3"/>
    <w:rsid w:val="00BF72C8"/>
    <w:rsid w:val="00C04FA5"/>
    <w:rsid w:val="00C05954"/>
    <w:rsid w:val="00C134A1"/>
    <w:rsid w:val="00C152E6"/>
    <w:rsid w:val="00C20D5C"/>
    <w:rsid w:val="00C26FF3"/>
    <w:rsid w:val="00C329EF"/>
    <w:rsid w:val="00C4075D"/>
    <w:rsid w:val="00C415E0"/>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272F"/>
    <w:rsid w:val="00CD4939"/>
    <w:rsid w:val="00CD7696"/>
    <w:rsid w:val="00CE158B"/>
    <w:rsid w:val="00D22B3D"/>
    <w:rsid w:val="00D469F9"/>
    <w:rsid w:val="00D5074E"/>
    <w:rsid w:val="00D55158"/>
    <w:rsid w:val="00D60FEC"/>
    <w:rsid w:val="00D61335"/>
    <w:rsid w:val="00D61ABD"/>
    <w:rsid w:val="00D6310A"/>
    <w:rsid w:val="00D65599"/>
    <w:rsid w:val="00D86AB4"/>
    <w:rsid w:val="00D925E1"/>
    <w:rsid w:val="00D95812"/>
    <w:rsid w:val="00DA39A4"/>
    <w:rsid w:val="00DA4C73"/>
    <w:rsid w:val="00DB0D7E"/>
    <w:rsid w:val="00DB471B"/>
    <w:rsid w:val="00DC0065"/>
    <w:rsid w:val="00DD3B26"/>
    <w:rsid w:val="00DD6159"/>
    <w:rsid w:val="00DE234F"/>
    <w:rsid w:val="00DE3F25"/>
    <w:rsid w:val="00DF6351"/>
    <w:rsid w:val="00E02DB5"/>
    <w:rsid w:val="00E07594"/>
    <w:rsid w:val="00E147C0"/>
    <w:rsid w:val="00E179F4"/>
    <w:rsid w:val="00E216FE"/>
    <w:rsid w:val="00E22E02"/>
    <w:rsid w:val="00E25252"/>
    <w:rsid w:val="00E3034B"/>
    <w:rsid w:val="00E30F08"/>
    <w:rsid w:val="00E3173B"/>
    <w:rsid w:val="00E34FB6"/>
    <w:rsid w:val="00E350CC"/>
    <w:rsid w:val="00E56315"/>
    <w:rsid w:val="00E61405"/>
    <w:rsid w:val="00E66AA7"/>
    <w:rsid w:val="00E66F86"/>
    <w:rsid w:val="00E67CAB"/>
    <w:rsid w:val="00E823E9"/>
    <w:rsid w:val="00E90075"/>
    <w:rsid w:val="00E91FC3"/>
    <w:rsid w:val="00E943A5"/>
    <w:rsid w:val="00EB07AA"/>
    <w:rsid w:val="00EB40AB"/>
    <w:rsid w:val="00EB770D"/>
    <w:rsid w:val="00EC10AB"/>
    <w:rsid w:val="00ED0A89"/>
    <w:rsid w:val="00ED17D9"/>
    <w:rsid w:val="00ED1DDF"/>
    <w:rsid w:val="00ED5FF3"/>
    <w:rsid w:val="00EE0DE6"/>
    <w:rsid w:val="00EE4CE5"/>
    <w:rsid w:val="00EF192D"/>
    <w:rsid w:val="00EF5DC4"/>
    <w:rsid w:val="00F00118"/>
    <w:rsid w:val="00F06E9A"/>
    <w:rsid w:val="00F078DF"/>
    <w:rsid w:val="00F148B8"/>
    <w:rsid w:val="00F24F13"/>
    <w:rsid w:val="00F37B63"/>
    <w:rsid w:val="00F40153"/>
    <w:rsid w:val="00F417AE"/>
    <w:rsid w:val="00F45151"/>
    <w:rsid w:val="00F620BE"/>
    <w:rsid w:val="00F6696E"/>
    <w:rsid w:val="00F742FC"/>
    <w:rsid w:val="00F9144F"/>
    <w:rsid w:val="00F92954"/>
    <w:rsid w:val="00F9448A"/>
    <w:rsid w:val="00F97311"/>
    <w:rsid w:val="00FA21E2"/>
    <w:rsid w:val="00FB052F"/>
    <w:rsid w:val="00FB65B9"/>
    <w:rsid w:val="00FC5CF2"/>
    <w:rsid w:val="00FD08E2"/>
    <w:rsid w:val="00FD5CD4"/>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14ED4F-F79D-4919-B2F9-7B252776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78F40-82CE-469D-AD23-5C362D0A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4177</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2019-01-09T09:02:00Z</cp:lastPrinted>
  <dcterms:created xsi:type="dcterms:W3CDTF">2019-01-28T07:17:00Z</dcterms:created>
  <dcterms:modified xsi:type="dcterms:W3CDTF">2019-01-28T07:17:00Z</dcterms:modified>
</cp:coreProperties>
</file>