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923" w:rsidRDefault="00315A42" w:rsidP="00081923">
      <w:pPr>
        <w:spacing w:before="240"/>
        <w:rPr>
          <w:rFonts w:asciiTheme="minorHAnsi" w:hAnsiTheme="minorHAnsi"/>
          <w:noProof/>
          <w:lang w:eastAsia="de-DE"/>
        </w:rPr>
      </w:pPr>
      <w:r>
        <w:rPr>
          <w:rFonts w:asciiTheme="minorHAnsi" w:hAnsiTheme="minorHAnsi"/>
          <w:noProof/>
          <w:lang w:eastAsia="de-DE"/>
        </w:rPr>
        <w:drawing>
          <wp:anchor distT="0" distB="0" distL="114300" distR="114300" simplePos="0" relativeHeight="251658240" behindDoc="1" locked="0" layoutInCell="1" allowOverlap="1">
            <wp:simplePos x="0" y="0"/>
            <wp:positionH relativeFrom="column">
              <wp:posOffset>4445</wp:posOffset>
            </wp:positionH>
            <wp:positionV relativeFrom="paragraph">
              <wp:posOffset>151130</wp:posOffset>
            </wp:positionV>
            <wp:extent cx="5039360" cy="4041140"/>
            <wp:effectExtent l="19050" t="19050" r="27940" b="16510"/>
            <wp:wrapTight wrapText="bothSides">
              <wp:wrapPolygon edited="0">
                <wp:start x="-82" y="-102"/>
                <wp:lineTo x="-82" y="21586"/>
                <wp:lineTo x="21638" y="21586"/>
                <wp:lineTo x="21638" y="-102"/>
                <wp:lineTo x="-82" y="-102"/>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hönsprudel genussakademie_bio_regional_fair_P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39360" cy="40411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726C9">
        <w:rPr>
          <w:rFonts w:asciiTheme="minorHAnsi" w:hAnsiTheme="minorHAnsi"/>
          <w:noProof/>
          <w:lang w:eastAsia="de-DE"/>
        </w:rPr>
        <w:t>In der Mitmach-Küche der Umweltbildungsstätte „Rhöniversum“</w:t>
      </w:r>
      <w:r>
        <w:rPr>
          <w:rFonts w:asciiTheme="minorHAnsi" w:hAnsiTheme="minorHAnsi"/>
          <w:noProof/>
          <w:lang w:eastAsia="de-DE"/>
        </w:rPr>
        <w:t xml:space="preserve"> in Oberelsbach ging es beim Auftaktseminar der RhönSprudel Genussakademie</w:t>
      </w:r>
      <w:r w:rsidR="009726C9">
        <w:rPr>
          <w:rFonts w:asciiTheme="minorHAnsi" w:hAnsiTheme="minorHAnsi"/>
          <w:noProof/>
          <w:lang w:eastAsia="de-DE"/>
        </w:rPr>
        <w:t xml:space="preserve"> für das Winterhalbjahr 2019</w:t>
      </w:r>
      <w:r>
        <w:rPr>
          <w:rFonts w:asciiTheme="minorHAnsi" w:hAnsiTheme="minorHAnsi"/>
          <w:noProof/>
          <w:lang w:eastAsia="de-DE"/>
        </w:rPr>
        <w:t xml:space="preserve"> so richtig rund: Die Gastronomen hatten die Aufgabe, aus regionalen Bio-Lebensmitteln ein Drei-Gänge-Menü zuzubereiten.</w:t>
      </w:r>
    </w:p>
    <w:p w:rsidR="00081923" w:rsidRDefault="00315A42" w:rsidP="00081923">
      <w:pPr>
        <w:spacing w:before="240"/>
        <w:ind w:left="708" w:firstLine="708"/>
        <w:rPr>
          <w:rFonts w:cs="Arial"/>
        </w:rPr>
      </w:pPr>
      <w:r>
        <w:rPr>
          <w:noProof/>
          <w:lang w:eastAsia="de-DE"/>
        </w:rPr>
        <w:t xml:space="preserve">      </w:t>
      </w:r>
      <w:r>
        <w:rPr>
          <w:noProof/>
          <w:lang w:eastAsia="de-DE"/>
        </w:rPr>
        <w:tab/>
        <w:t xml:space="preserve">        </w:t>
      </w:r>
      <w:r w:rsidR="00081923">
        <w:rPr>
          <w:rFonts w:cs="Arial"/>
        </w:rPr>
        <w:t>Foto: Freies Journalistenbü</w:t>
      </w:r>
      <w:r>
        <w:rPr>
          <w:rFonts w:cs="Arial"/>
        </w:rPr>
        <w:t>ro der Rhön / Carsten Kallenbach</w:t>
      </w:r>
      <w:r w:rsidR="00081923">
        <w:rPr>
          <w:rFonts w:cs="Arial"/>
        </w:rPr>
        <w:t xml:space="preserve"> </w:t>
      </w:r>
    </w:p>
    <w:p w:rsidR="00081923" w:rsidRDefault="00081923" w:rsidP="00081923">
      <w:pPr>
        <w:rPr>
          <w:rFonts w:ascii="Arial" w:hAnsi="Arial" w:cs="Arial"/>
          <w:b/>
          <w:noProof/>
          <w:sz w:val="20"/>
          <w:szCs w:val="20"/>
          <w:lang w:eastAsia="ar-SA"/>
        </w:rPr>
      </w:pPr>
    </w:p>
    <w:p w:rsidR="00081923" w:rsidRDefault="00081923" w:rsidP="00081923">
      <w:pPr>
        <w:tabs>
          <w:tab w:val="left" w:pos="5529"/>
        </w:tabs>
        <w:rPr>
          <w:b/>
        </w:rPr>
      </w:pPr>
    </w:p>
    <w:p w:rsidR="00081923" w:rsidRDefault="00081923" w:rsidP="00081923">
      <w:pPr>
        <w:rPr>
          <w:sz w:val="48"/>
          <w:szCs w:val="48"/>
        </w:rPr>
      </w:pPr>
    </w:p>
    <w:p w:rsidR="00081923" w:rsidRDefault="00081923" w:rsidP="00081923">
      <w:pPr>
        <w:rPr>
          <w:sz w:val="48"/>
          <w:szCs w:val="48"/>
        </w:rPr>
      </w:pPr>
    </w:p>
    <w:p w:rsidR="00081923" w:rsidRDefault="00081923" w:rsidP="00081923">
      <w:pPr>
        <w:rPr>
          <w:sz w:val="48"/>
          <w:szCs w:val="48"/>
        </w:rPr>
      </w:pPr>
    </w:p>
    <w:p w:rsidR="00081923" w:rsidRDefault="002C405C" w:rsidP="00081923">
      <w:pPr>
        <w:rPr>
          <w:sz w:val="48"/>
          <w:szCs w:val="48"/>
        </w:rPr>
      </w:pPr>
      <w:r>
        <w:rPr>
          <w:sz w:val="48"/>
          <w:szCs w:val="48"/>
        </w:rPr>
        <w:lastRenderedPageBreak/>
        <w:t xml:space="preserve">Gesundes Essen </w:t>
      </w:r>
      <w:r w:rsidR="00B54EF8">
        <w:rPr>
          <w:sz w:val="48"/>
          <w:szCs w:val="48"/>
        </w:rPr>
        <w:t xml:space="preserve">mit Bio-Produkten </w:t>
      </w:r>
      <w:r>
        <w:rPr>
          <w:sz w:val="48"/>
          <w:szCs w:val="48"/>
        </w:rPr>
        <w:t xml:space="preserve">als Ausdruck von </w:t>
      </w:r>
      <w:r w:rsidR="00B54EF8">
        <w:rPr>
          <w:sz w:val="48"/>
          <w:szCs w:val="48"/>
        </w:rPr>
        <w:t>gelebter Regionalität</w:t>
      </w:r>
    </w:p>
    <w:p w:rsidR="002C405C" w:rsidRPr="00B54EF8" w:rsidRDefault="002C405C" w:rsidP="00081923">
      <w:pPr>
        <w:rPr>
          <w:sz w:val="30"/>
          <w:szCs w:val="30"/>
        </w:rPr>
      </w:pPr>
      <w:proofErr w:type="spellStart"/>
      <w:r w:rsidRPr="00B54EF8">
        <w:rPr>
          <w:sz w:val="30"/>
          <w:szCs w:val="30"/>
        </w:rPr>
        <w:t>RhönSprudel</w:t>
      </w:r>
      <w:proofErr w:type="spellEnd"/>
      <w:r w:rsidRPr="00B54EF8">
        <w:rPr>
          <w:sz w:val="30"/>
          <w:szCs w:val="30"/>
        </w:rPr>
        <w:t xml:space="preserve"> Genussakademie in neue Saison gestartet </w:t>
      </w:r>
    </w:p>
    <w:p w:rsidR="00081923" w:rsidRDefault="002C405C" w:rsidP="00081923">
      <w:pPr>
        <w:spacing w:line="360" w:lineRule="auto"/>
        <w:jc w:val="both"/>
        <w:rPr>
          <w:rFonts w:asciiTheme="minorHAnsi" w:hAnsiTheme="minorHAnsi"/>
          <w:b/>
          <w:sz w:val="24"/>
          <w:szCs w:val="24"/>
        </w:rPr>
      </w:pPr>
      <w:r>
        <w:rPr>
          <w:rFonts w:asciiTheme="minorHAnsi" w:hAnsiTheme="minorHAnsi"/>
          <w:b/>
          <w:sz w:val="24"/>
          <w:szCs w:val="24"/>
        </w:rPr>
        <w:t>OBERELSBACH</w:t>
      </w:r>
      <w:r w:rsidR="00081923">
        <w:rPr>
          <w:rFonts w:asciiTheme="minorHAnsi" w:hAnsiTheme="minorHAnsi"/>
          <w:b/>
          <w:sz w:val="24"/>
          <w:szCs w:val="24"/>
        </w:rPr>
        <w:t xml:space="preserve"> / RHÖN. </w:t>
      </w:r>
      <w:r>
        <w:rPr>
          <w:rFonts w:asciiTheme="minorHAnsi" w:hAnsiTheme="minorHAnsi"/>
          <w:b/>
          <w:sz w:val="24"/>
          <w:szCs w:val="24"/>
        </w:rPr>
        <w:t>Unter dem Motto „Die Bestseller auf der Speisekarte – regional,</w:t>
      </w:r>
      <w:r w:rsidR="00CE72F5">
        <w:rPr>
          <w:rFonts w:asciiTheme="minorHAnsi" w:hAnsiTheme="minorHAnsi"/>
          <w:b/>
          <w:sz w:val="24"/>
          <w:szCs w:val="24"/>
        </w:rPr>
        <w:t xml:space="preserve"> </w:t>
      </w:r>
      <w:proofErr w:type="spellStart"/>
      <w:r w:rsidR="002A4005">
        <w:rPr>
          <w:rFonts w:asciiTheme="minorHAnsi" w:hAnsiTheme="minorHAnsi"/>
          <w:b/>
          <w:sz w:val="24"/>
          <w:szCs w:val="24"/>
        </w:rPr>
        <w:t>b</w:t>
      </w:r>
      <w:r>
        <w:rPr>
          <w:rFonts w:asciiTheme="minorHAnsi" w:hAnsiTheme="minorHAnsi"/>
          <w:b/>
          <w:sz w:val="24"/>
          <w:szCs w:val="24"/>
        </w:rPr>
        <w:t>io</w:t>
      </w:r>
      <w:proofErr w:type="spellEnd"/>
      <w:r>
        <w:rPr>
          <w:rFonts w:asciiTheme="minorHAnsi" w:hAnsiTheme="minorHAnsi"/>
          <w:b/>
          <w:sz w:val="24"/>
          <w:szCs w:val="24"/>
        </w:rPr>
        <w:t xml:space="preserve">, fair“ startete jetzt die </w:t>
      </w:r>
      <w:proofErr w:type="spellStart"/>
      <w:r>
        <w:rPr>
          <w:rFonts w:asciiTheme="minorHAnsi" w:hAnsiTheme="minorHAnsi"/>
          <w:b/>
          <w:sz w:val="24"/>
          <w:szCs w:val="24"/>
        </w:rPr>
        <w:t>RhönSprudel</w:t>
      </w:r>
      <w:proofErr w:type="spellEnd"/>
      <w:r>
        <w:rPr>
          <w:rFonts w:asciiTheme="minorHAnsi" w:hAnsiTheme="minorHAnsi"/>
          <w:b/>
          <w:sz w:val="24"/>
          <w:szCs w:val="24"/>
        </w:rPr>
        <w:t xml:space="preserve"> Genussakademie in </w:t>
      </w:r>
      <w:r w:rsidR="002A4005">
        <w:rPr>
          <w:rFonts w:asciiTheme="minorHAnsi" w:hAnsiTheme="minorHAnsi"/>
          <w:b/>
          <w:sz w:val="24"/>
          <w:szCs w:val="24"/>
        </w:rPr>
        <w:t xml:space="preserve">die neue </w:t>
      </w:r>
      <w:r>
        <w:rPr>
          <w:rFonts w:asciiTheme="minorHAnsi" w:hAnsiTheme="minorHAnsi"/>
          <w:b/>
          <w:sz w:val="24"/>
          <w:szCs w:val="24"/>
        </w:rPr>
        <w:t xml:space="preserve">Saison. Das Seminarangebot richtet sich wie in den Jahren zuvor an Gastronomen der Region, und im Mittelpunkt stehen dabei </w:t>
      </w:r>
      <w:r w:rsidR="002A4005">
        <w:rPr>
          <w:rFonts w:asciiTheme="minorHAnsi" w:hAnsiTheme="minorHAnsi"/>
          <w:b/>
          <w:sz w:val="24"/>
          <w:szCs w:val="24"/>
        </w:rPr>
        <w:t xml:space="preserve">die erfolgreiche Positionierung in der Gastronomie, die Gewinnung zufriedener Gäste sowie </w:t>
      </w:r>
      <w:r>
        <w:rPr>
          <w:rFonts w:asciiTheme="minorHAnsi" w:hAnsiTheme="minorHAnsi"/>
          <w:b/>
          <w:sz w:val="24"/>
          <w:szCs w:val="24"/>
        </w:rPr>
        <w:t xml:space="preserve">regionale Lebensmittel und die Förderung von Beziehungen zwischen einheimischen Gastronomen, Landwirten, Produzenten und Lebensmittelhandwerkern. </w:t>
      </w:r>
    </w:p>
    <w:p w:rsidR="00CE72F5" w:rsidRDefault="00C62018" w:rsidP="00C62018">
      <w:pPr>
        <w:spacing w:line="360" w:lineRule="auto"/>
        <w:jc w:val="both"/>
        <w:rPr>
          <w:rFonts w:asciiTheme="minorHAnsi" w:hAnsiTheme="minorHAnsi"/>
          <w:sz w:val="24"/>
          <w:szCs w:val="24"/>
          <w:lang w:eastAsia="de-DE"/>
        </w:rPr>
      </w:pPr>
      <w:r>
        <w:rPr>
          <w:rFonts w:asciiTheme="minorHAnsi" w:hAnsiTheme="minorHAnsi"/>
          <w:sz w:val="24"/>
          <w:szCs w:val="24"/>
          <w:lang w:eastAsia="de-DE"/>
        </w:rPr>
        <w:t xml:space="preserve">Die </w:t>
      </w:r>
      <w:proofErr w:type="spellStart"/>
      <w:r>
        <w:rPr>
          <w:rFonts w:asciiTheme="minorHAnsi" w:hAnsiTheme="minorHAnsi"/>
          <w:sz w:val="24"/>
          <w:szCs w:val="24"/>
          <w:lang w:eastAsia="de-DE"/>
        </w:rPr>
        <w:t>RhönSprudel</w:t>
      </w:r>
      <w:proofErr w:type="spellEnd"/>
      <w:r>
        <w:rPr>
          <w:rFonts w:asciiTheme="minorHAnsi" w:hAnsiTheme="minorHAnsi"/>
          <w:sz w:val="24"/>
          <w:szCs w:val="24"/>
          <w:lang w:eastAsia="de-DE"/>
        </w:rPr>
        <w:t xml:space="preserve"> Genussakademie ist eine Gemeinschaftsinitiative des </w:t>
      </w:r>
      <w:proofErr w:type="spellStart"/>
      <w:r>
        <w:rPr>
          <w:rFonts w:asciiTheme="minorHAnsi" w:hAnsiTheme="minorHAnsi"/>
          <w:sz w:val="24"/>
          <w:szCs w:val="24"/>
          <w:lang w:eastAsia="de-DE"/>
        </w:rPr>
        <w:t>MineralBrunnen</w:t>
      </w:r>
      <w:proofErr w:type="spellEnd"/>
      <w:r>
        <w:rPr>
          <w:rFonts w:asciiTheme="minorHAnsi" w:hAnsiTheme="minorHAnsi"/>
          <w:sz w:val="24"/>
          <w:szCs w:val="24"/>
          <w:lang w:eastAsia="de-DE"/>
        </w:rPr>
        <w:t xml:space="preserve"> </w:t>
      </w:r>
      <w:proofErr w:type="spellStart"/>
      <w:r>
        <w:rPr>
          <w:rFonts w:asciiTheme="minorHAnsi" w:hAnsiTheme="minorHAnsi"/>
          <w:sz w:val="24"/>
          <w:szCs w:val="24"/>
          <w:lang w:eastAsia="de-DE"/>
        </w:rPr>
        <w:t>RhönSprudel</w:t>
      </w:r>
      <w:proofErr w:type="spellEnd"/>
      <w:r>
        <w:rPr>
          <w:rFonts w:asciiTheme="minorHAnsi" w:hAnsiTheme="minorHAnsi"/>
          <w:sz w:val="24"/>
          <w:szCs w:val="24"/>
          <w:lang w:eastAsia="de-DE"/>
        </w:rPr>
        <w:t xml:space="preserve"> und des </w:t>
      </w:r>
      <w:r w:rsidR="002A4005">
        <w:rPr>
          <w:rFonts w:asciiTheme="minorHAnsi" w:hAnsiTheme="minorHAnsi"/>
          <w:sz w:val="24"/>
          <w:szCs w:val="24"/>
          <w:lang w:eastAsia="de-DE"/>
        </w:rPr>
        <w:t>l</w:t>
      </w:r>
      <w:r>
        <w:rPr>
          <w:rFonts w:asciiTheme="minorHAnsi" w:hAnsiTheme="minorHAnsi"/>
          <w:sz w:val="24"/>
          <w:szCs w:val="24"/>
          <w:lang w:eastAsia="de-DE"/>
        </w:rPr>
        <w:t>änderübergreifenden Vereins Dachmarke Rhön e.V. Das Seminar „Die Bestseller auf der Speisekarte – regional,</w:t>
      </w:r>
      <w:r w:rsidR="00CE72F5">
        <w:rPr>
          <w:rFonts w:asciiTheme="minorHAnsi" w:hAnsiTheme="minorHAnsi"/>
          <w:sz w:val="24"/>
          <w:szCs w:val="24"/>
          <w:lang w:eastAsia="de-DE"/>
        </w:rPr>
        <w:t xml:space="preserve"> </w:t>
      </w:r>
      <w:proofErr w:type="spellStart"/>
      <w:r w:rsidR="002A4005">
        <w:rPr>
          <w:rFonts w:asciiTheme="minorHAnsi" w:hAnsiTheme="minorHAnsi"/>
          <w:sz w:val="24"/>
          <w:szCs w:val="24"/>
          <w:lang w:eastAsia="de-DE"/>
        </w:rPr>
        <w:t>b</w:t>
      </w:r>
      <w:r>
        <w:rPr>
          <w:rFonts w:asciiTheme="minorHAnsi" w:hAnsiTheme="minorHAnsi"/>
          <w:sz w:val="24"/>
          <w:szCs w:val="24"/>
          <w:lang w:eastAsia="de-DE"/>
        </w:rPr>
        <w:t>io</w:t>
      </w:r>
      <w:proofErr w:type="spellEnd"/>
      <w:r>
        <w:rPr>
          <w:rFonts w:asciiTheme="minorHAnsi" w:hAnsiTheme="minorHAnsi"/>
          <w:sz w:val="24"/>
          <w:szCs w:val="24"/>
          <w:lang w:eastAsia="de-DE"/>
        </w:rPr>
        <w:t>, fair“ unterstützten aber auch die beiden Öko-Modellregionen der Landkreise Rhön-</w:t>
      </w:r>
      <w:proofErr w:type="spellStart"/>
      <w:r>
        <w:rPr>
          <w:rFonts w:asciiTheme="minorHAnsi" w:hAnsiTheme="minorHAnsi"/>
          <w:sz w:val="24"/>
          <w:szCs w:val="24"/>
          <w:lang w:eastAsia="de-DE"/>
        </w:rPr>
        <w:t>Grabfeld</w:t>
      </w:r>
      <w:proofErr w:type="spellEnd"/>
      <w:r>
        <w:rPr>
          <w:rFonts w:asciiTheme="minorHAnsi" w:hAnsiTheme="minorHAnsi"/>
          <w:sz w:val="24"/>
          <w:szCs w:val="24"/>
          <w:lang w:eastAsia="de-DE"/>
        </w:rPr>
        <w:t xml:space="preserve"> und Fulda sowie die Umweltbildungsstätte „</w:t>
      </w:r>
      <w:proofErr w:type="spellStart"/>
      <w:r>
        <w:rPr>
          <w:rFonts w:asciiTheme="minorHAnsi" w:hAnsiTheme="minorHAnsi"/>
          <w:sz w:val="24"/>
          <w:szCs w:val="24"/>
          <w:lang w:eastAsia="de-DE"/>
        </w:rPr>
        <w:t>Rhöniversum</w:t>
      </w:r>
      <w:proofErr w:type="spellEnd"/>
      <w:r>
        <w:rPr>
          <w:rFonts w:asciiTheme="minorHAnsi" w:hAnsiTheme="minorHAnsi"/>
          <w:sz w:val="24"/>
          <w:szCs w:val="24"/>
          <w:lang w:eastAsia="de-DE"/>
        </w:rPr>
        <w:t xml:space="preserve">“ </w:t>
      </w:r>
      <w:r w:rsidR="00CE72F5">
        <w:rPr>
          <w:rFonts w:asciiTheme="minorHAnsi" w:hAnsiTheme="minorHAnsi"/>
          <w:sz w:val="24"/>
          <w:szCs w:val="24"/>
          <w:lang w:eastAsia="de-DE"/>
        </w:rPr>
        <w:t xml:space="preserve">in </w:t>
      </w:r>
      <w:proofErr w:type="spellStart"/>
      <w:r>
        <w:rPr>
          <w:rFonts w:asciiTheme="minorHAnsi" w:hAnsiTheme="minorHAnsi"/>
          <w:sz w:val="24"/>
          <w:szCs w:val="24"/>
          <w:lang w:eastAsia="de-DE"/>
        </w:rPr>
        <w:t>Oberel</w:t>
      </w:r>
      <w:r w:rsidR="00CE72F5">
        <w:rPr>
          <w:rFonts w:asciiTheme="minorHAnsi" w:hAnsiTheme="minorHAnsi"/>
          <w:sz w:val="24"/>
          <w:szCs w:val="24"/>
          <w:lang w:eastAsia="de-DE"/>
        </w:rPr>
        <w:t>sbach</w:t>
      </w:r>
      <w:proofErr w:type="spellEnd"/>
      <w:r w:rsidR="002A4005">
        <w:rPr>
          <w:rFonts w:asciiTheme="minorHAnsi" w:hAnsiTheme="minorHAnsi"/>
          <w:sz w:val="24"/>
          <w:szCs w:val="24"/>
          <w:lang w:eastAsia="de-DE"/>
        </w:rPr>
        <w:t xml:space="preserve">. </w:t>
      </w:r>
      <w:r>
        <w:rPr>
          <w:rFonts w:asciiTheme="minorHAnsi" w:hAnsiTheme="minorHAnsi"/>
          <w:sz w:val="24"/>
          <w:szCs w:val="24"/>
          <w:lang w:eastAsia="de-DE"/>
        </w:rPr>
        <w:t>Regionale Bio-Lebensmittel gibt es übrigens in ausreichender Menge und Auswahl – angefangen von Rind-</w:t>
      </w:r>
      <w:r w:rsidR="002A4005">
        <w:rPr>
          <w:rFonts w:asciiTheme="minorHAnsi" w:hAnsiTheme="minorHAnsi"/>
          <w:sz w:val="24"/>
          <w:szCs w:val="24"/>
          <w:lang w:eastAsia="de-DE"/>
        </w:rPr>
        <w:t>, Lamm-, Geflügel-</w:t>
      </w:r>
      <w:r>
        <w:rPr>
          <w:rFonts w:asciiTheme="minorHAnsi" w:hAnsiTheme="minorHAnsi"/>
          <w:sz w:val="24"/>
          <w:szCs w:val="24"/>
          <w:lang w:eastAsia="de-DE"/>
        </w:rPr>
        <w:t xml:space="preserve"> und Schweinefleisch, Kartoffeln, Milchprodukten und Käse über saisonales Gemüse</w:t>
      </w:r>
      <w:r w:rsidR="002A4005">
        <w:rPr>
          <w:rFonts w:asciiTheme="minorHAnsi" w:hAnsiTheme="minorHAnsi"/>
          <w:sz w:val="24"/>
          <w:szCs w:val="24"/>
          <w:lang w:eastAsia="de-DE"/>
        </w:rPr>
        <w:t xml:space="preserve"> </w:t>
      </w:r>
      <w:r>
        <w:rPr>
          <w:rFonts w:asciiTheme="minorHAnsi" w:hAnsiTheme="minorHAnsi"/>
          <w:sz w:val="24"/>
          <w:szCs w:val="24"/>
          <w:lang w:eastAsia="de-DE"/>
        </w:rPr>
        <w:t>bis hin zu Brot, Eiern</w:t>
      </w:r>
      <w:r w:rsidR="00CE72F5">
        <w:rPr>
          <w:rFonts w:asciiTheme="minorHAnsi" w:hAnsiTheme="minorHAnsi"/>
          <w:sz w:val="24"/>
          <w:szCs w:val="24"/>
          <w:lang w:eastAsia="de-DE"/>
        </w:rPr>
        <w:t xml:space="preserve"> oder Nudeln.</w:t>
      </w:r>
    </w:p>
    <w:p w:rsidR="002A4005" w:rsidRDefault="00C62018" w:rsidP="00C62018">
      <w:pPr>
        <w:spacing w:line="360" w:lineRule="auto"/>
        <w:jc w:val="both"/>
        <w:rPr>
          <w:rFonts w:asciiTheme="minorHAnsi" w:hAnsiTheme="minorHAnsi"/>
          <w:sz w:val="24"/>
          <w:szCs w:val="24"/>
          <w:lang w:eastAsia="de-DE"/>
        </w:rPr>
      </w:pPr>
      <w:r>
        <w:rPr>
          <w:rFonts w:asciiTheme="minorHAnsi" w:hAnsiTheme="minorHAnsi"/>
          <w:sz w:val="24"/>
          <w:szCs w:val="24"/>
          <w:lang w:eastAsia="de-DE"/>
        </w:rPr>
        <w:t xml:space="preserve">Da das Auftaktseminar der </w:t>
      </w:r>
      <w:proofErr w:type="spellStart"/>
      <w:r>
        <w:rPr>
          <w:rFonts w:asciiTheme="minorHAnsi" w:hAnsiTheme="minorHAnsi"/>
          <w:sz w:val="24"/>
          <w:szCs w:val="24"/>
          <w:lang w:eastAsia="de-DE"/>
        </w:rPr>
        <w:t>RhönSprudel</w:t>
      </w:r>
      <w:proofErr w:type="spellEnd"/>
      <w:r>
        <w:rPr>
          <w:rFonts w:asciiTheme="minorHAnsi" w:hAnsiTheme="minorHAnsi"/>
          <w:sz w:val="24"/>
          <w:szCs w:val="24"/>
          <w:lang w:eastAsia="de-DE"/>
        </w:rPr>
        <w:t xml:space="preserve"> Genussakademie ein praxisorientierter Mitmach-Workshop war, bestand für die anwesenden Gastronomen nach ihrer Arbeit in der Küche die Möglichkeit, direkt mit den Lieferanten der regionalen Bio-Lebensmittel ins Gespräch zu kommen. </w:t>
      </w:r>
    </w:p>
    <w:p w:rsidR="000F1486" w:rsidRDefault="00D83589" w:rsidP="00C62018">
      <w:pPr>
        <w:spacing w:line="360" w:lineRule="auto"/>
        <w:jc w:val="both"/>
        <w:rPr>
          <w:rFonts w:asciiTheme="minorHAnsi" w:hAnsiTheme="minorHAnsi"/>
          <w:sz w:val="24"/>
          <w:szCs w:val="24"/>
          <w:lang w:eastAsia="de-DE"/>
        </w:rPr>
      </w:pPr>
      <w:r>
        <w:rPr>
          <w:rFonts w:asciiTheme="minorHAnsi" w:hAnsiTheme="minorHAnsi"/>
          <w:sz w:val="24"/>
          <w:szCs w:val="24"/>
          <w:lang w:eastAsia="de-DE"/>
        </w:rPr>
        <w:lastRenderedPageBreak/>
        <w:t>„</w:t>
      </w:r>
      <w:r w:rsidR="00D842F1">
        <w:rPr>
          <w:rFonts w:asciiTheme="minorHAnsi" w:hAnsiTheme="minorHAnsi"/>
          <w:sz w:val="24"/>
          <w:szCs w:val="24"/>
          <w:lang w:eastAsia="de-DE"/>
        </w:rPr>
        <w:t xml:space="preserve">Der anspruchsvolle Gast von heute erwartet in der </w:t>
      </w:r>
      <w:proofErr w:type="spellStart"/>
      <w:r w:rsidR="00D842F1">
        <w:rPr>
          <w:rFonts w:asciiTheme="minorHAnsi" w:hAnsiTheme="minorHAnsi"/>
          <w:sz w:val="24"/>
          <w:szCs w:val="24"/>
          <w:lang w:eastAsia="de-DE"/>
        </w:rPr>
        <w:t>Rhöner</w:t>
      </w:r>
      <w:proofErr w:type="spellEnd"/>
      <w:r w:rsidR="00D842F1">
        <w:rPr>
          <w:rFonts w:asciiTheme="minorHAnsi" w:hAnsiTheme="minorHAnsi"/>
          <w:sz w:val="24"/>
          <w:szCs w:val="24"/>
          <w:lang w:eastAsia="de-DE"/>
        </w:rPr>
        <w:t xml:space="preserve"> Gastronomie Innovation auf der einen, regionale Identität und Gewohnheit auf der anderen Seite</w:t>
      </w:r>
      <w:r>
        <w:rPr>
          <w:rFonts w:asciiTheme="minorHAnsi" w:hAnsiTheme="minorHAnsi"/>
          <w:sz w:val="24"/>
          <w:szCs w:val="24"/>
          <w:lang w:eastAsia="de-DE"/>
        </w:rPr>
        <w:t>“</w:t>
      </w:r>
      <w:r w:rsidR="00D842F1">
        <w:rPr>
          <w:rFonts w:asciiTheme="minorHAnsi" w:hAnsiTheme="minorHAnsi"/>
          <w:sz w:val="24"/>
          <w:szCs w:val="24"/>
          <w:lang w:eastAsia="de-DE"/>
        </w:rPr>
        <w:t xml:space="preserve">, sagte Martina Klüber-Wibelitz, welche die Seminare im Auftrag der </w:t>
      </w:r>
      <w:proofErr w:type="spellStart"/>
      <w:r w:rsidR="00D842F1">
        <w:rPr>
          <w:rFonts w:asciiTheme="minorHAnsi" w:hAnsiTheme="minorHAnsi"/>
          <w:sz w:val="24"/>
          <w:szCs w:val="24"/>
          <w:lang w:eastAsia="de-DE"/>
        </w:rPr>
        <w:t>RhönSprudel</w:t>
      </w:r>
      <w:proofErr w:type="spellEnd"/>
      <w:r w:rsidR="00D842F1">
        <w:rPr>
          <w:rFonts w:asciiTheme="minorHAnsi" w:hAnsiTheme="minorHAnsi"/>
          <w:sz w:val="24"/>
          <w:szCs w:val="24"/>
          <w:lang w:eastAsia="de-DE"/>
        </w:rPr>
        <w:t xml:space="preserve"> Genussakademie organisiert. Gutes und gesundes Essen könne also ein Ausdruck von Heimat sein und damit Geborgenheit und Vertrautheit geben. Für das Thema Bio gebe es Hürden, räumte sie ein. Allerdings ergebe sich daraus auch ein Mehrwert für das Restaurant. Das habe mit Glaubhaftigkeit und Authentizität zu tun – und das gelinge mit regionalen </w:t>
      </w:r>
      <w:r>
        <w:rPr>
          <w:rFonts w:asciiTheme="minorHAnsi" w:hAnsiTheme="minorHAnsi"/>
          <w:sz w:val="24"/>
          <w:szCs w:val="24"/>
          <w:lang w:eastAsia="de-DE"/>
        </w:rPr>
        <w:t>(</w:t>
      </w:r>
      <w:r w:rsidR="00D842F1">
        <w:rPr>
          <w:rFonts w:asciiTheme="minorHAnsi" w:hAnsiTheme="minorHAnsi"/>
          <w:sz w:val="24"/>
          <w:szCs w:val="24"/>
          <w:lang w:eastAsia="de-DE"/>
        </w:rPr>
        <w:t>Bio</w:t>
      </w:r>
      <w:r>
        <w:rPr>
          <w:rFonts w:asciiTheme="minorHAnsi" w:hAnsiTheme="minorHAnsi"/>
          <w:sz w:val="24"/>
          <w:szCs w:val="24"/>
          <w:lang w:eastAsia="de-DE"/>
        </w:rPr>
        <w:t>)-Produkten.</w:t>
      </w:r>
    </w:p>
    <w:p w:rsidR="00D83589" w:rsidRDefault="00B26815" w:rsidP="00C62018">
      <w:pPr>
        <w:spacing w:line="360" w:lineRule="auto"/>
        <w:jc w:val="both"/>
        <w:rPr>
          <w:rFonts w:asciiTheme="minorHAnsi" w:hAnsiTheme="minorHAnsi"/>
          <w:b/>
          <w:sz w:val="24"/>
          <w:szCs w:val="24"/>
          <w:lang w:eastAsia="de-DE"/>
        </w:rPr>
      </w:pPr>
      <w:r w:rsidRPr="00B26815">
        <w:rPr>
          <w:rFonts w:asciiTheme="minorHAnsi" w:hAnsiTheme="minorHAnsi"/>
          <w:b/>
          <w:sz w:val="24"/>
          <w:szCs w:val="24"/>
          <w:lang w:eastAsia="de-DE"/>
        </w:rPr>
        <w:t>Bio muss für den Gast auf der Speisekarte erkennbar sein</w:t>
      </w:r>
    </w:p>
    <w:p w:rsidR="00D842F1" w:rsidRDefault="002A4005" w:rsidP="00C62018">
      <w:pPr>
        <w:spacing w:line="360" w:lineRule="auto"/>
        <w:jc w:val="both"/>
        <w:rPr>
          <w:rFonts w:asciiTheme="minorHAnsi" w:hAnsiTheme="minorHAnsi"/>
          <w:sz w:val="24"/>
          <w:szCs w:val="24"/>
          <w:lang w:eastAsia="de-DE"/>
        </w:rPr>
      </w:pPr>
      <w:r>
        <w:rPr>
          <w:rFonts w:asciiTheme="minorHAnsi" w:hAnsiTheme="minorHAnsi"/>
          <w:sz w:val="24"/>
          <w:szCs w:val="24"/>
          <w:lang w:eastAsia="de-DE"/>
        </w:rPr>
        <w:t>B</w:t>
      </w:r>
      <w:r w:rsidR="00D842F1">
        <w:rPr>
          <w:rFonts w:asciiTheme="minorHAnsi" w:hAnsiTheme="minorHAnsi"/>
          <w:sz w:val="24"/>
          <w:szCs w:val="24"/>
          <w:lang w:eastAsia="de-DE"/>
        </w:rPr>
        <w:t xml:space="preserve">iologische Lebensmittel mit der Region zu verbinden sei </w:t>
      </w:r>
      <w:r>
        <w:rPr>
          <w:rFonts w:asciiTheme="minorHAnsi" w:hAnsiTheme="minorHAnsi"/>
          <w:sz w:val="24"/>
          <w:szCs w:val="24"/>
          <w:lang w:eastAsia="de-DE"/>
        </w:rPr>
        <w:t xml:space="preserve">ein </w:t>
      </w:r>
      <w:r w:rsidR="00D842F1">
        <w:rPr>
          <w:rFonts w:asciiTheme="minorHAnsi" w:hAnsiTheme="minorHAnsi"/>
          <w:sz w:val="24"/>
          <w:szCs w:val="24"/>
          <w:lang w:eastAsia="de-DE"/>
        </w:rPr>
        <w:t>optimal</w:t>
      </w:r>
      <w:r>
        <w:rPr>
          <w:rFonts w:asciiTheme="minorHAnsi" w:hAnsiTheme="minorHAnsi"/>
          <w:sz w:val="24"/>
          <w:szCs w:val="24"/>
          <w:lang w:eastAsia="de-DE"/>
        </w:rPr>
        <w:t>er Ansatz</w:t>
      </w:r>
      <w:r w:rsidR="00D842F1">
        <w:rPr>
          <w:rFonts w:asciiTheme="minorHAnsi" w:hAnsiTheme="minorHAnsi"/>
          <w:sz w:val="24"/>
          <w:szCs w:val="24"/>
          <w:lang w:eastAsia="de-DE"/>
        </w:rPr>
        <w:t xml:space="preserve"> für die Gastronomie und Hotellerie im ländlichen Raum, betonte Martin Hoffmann, Geschäftsführer der </w:t>
      </w:r>
      <w:proofErr w:type="spellStart"/>
      <w:r w:rsidR="00D842F1">
        <w:rPr>
          <w:rFonts w:asciiTheme="minorHAnsi" w:hAnsiTheme="minorHAnsi"/>
          <w:sz w:val="24"/>
          <w:szCs w:val="24"/>
          <w:lang w:eastAsia="de-DE"/>
        </w:rPr>
        <w:t>Ökop</w:t>
      </w:r>
      <w:proofErr w:type="spellEnd"/>
      <w:r w:rsidR="00D842F1">
        <w:rPr>
          <w:rFonts w:asciiTheme="minorHAnsi" w:hAnsiTheme="minorHAnsi"/>
          <w:sz w:val="24"/>
          <w:szCs w:val="24"/>
          <w:lang w:eastAsia="de-DE"/>
        </w:rPr>
        <w:t xml:space="preserve"> Zertifizierung </w:t>
      </w:r>
      <w:r w:rsidR="005D18B9">
        <w:rPr>
          <w:rFonts w:asciiTheme="minorHAnsi" w:hAnsiTheme="minorHAnsi"/>
          <w:sz w:val="24"/>
          <w:szCs w:val="24"/>
          <w:lang w:eastAsia="de-DE"/>
        </w:rPr>
        <w:t>GmbH in Straubing. Insgesamt gibt es in Deutschland 16 solcher Bio-Kontrollstellen, die allesamt von staatlichen Behörden überwacht werden. Hoffmann widmete sich in seinem Vortrag den allg</w:t>
      </w:r>
      <w:r w:rsidR="001903E8">
        <w:rPr>
          <w:rFonts w:asciiTheme="minorHAnsi" w:hAnsiTheme="minorHAnsi"/>
          <w:sz w:val="24"/>
          <w:szCs w:val="24"/>
          <w:lang w:eastAsia="de-DE"/>
        </w:rPr>
        <w:t>e</w:t>
      </w:r>
      <w:r w:rsidR="005D18B9">
        <w:rPr>
          <w:rFonts w:asciiTheme="minorHAnsi" w:hAnsiTheme="minorHAnsi"/>
          <w:sz w:val="24"/>
          <w:szCs w:val="24"/>
          <w:lang w:eastAsia="de-DE"/>
        </w:rPr>
        <w:t>meinen gesetzlichen Grundlagen wie den Bio-Kennzeichnungsvorschriften. Biete ein Restau</w:t>
      </w:r>
      <w:r w:rsidR="001903E8">
        <w:rPr>
          <w:rFonts w:asciiTheme="minorHAnsi" w:hAnsiTheme="minorHAnsi"/>
          <w:sz w:val="24"/>
          <w:szCs w:val="24"/>
          <w:lang w:eastAsia="de-DE"/>
        </w:rPr>
        <w:t>r</w:t>
      </w:r>
      <w:r w:rsidR="005D18B9">
        <w:rPr>
          <w:rFonts w:asciiTheme="minorHAnsi" w:hAnsiTheme="minorHAnsi"/>
          <w:sz w:val="24"/>
          <w:szCs w:val="24"/>
          <w:lang w:eastAsia="de-DE"/>
        </w:rPr>
        <w:t xml:space="preserve">ant ein Bio-Gericht an, so müsse auch jede verwendete Zutat Bio-Qualität haben. „Die Bio-Qualität eines Produkts muss für den Gast deutlich erkennbar sein“, hob Hoffmann hervor. </w:t>
      </w:r>
    </w:p>
    <w:p w:rsidR="005D18B9" w:rsidRDefault="00E003A9" w:rsidP="00C62018">
      <w:pPr>
        <w:spacing w:line="360" w:lineRule="auto"/>
        <w:jc w:val="both"/>
        <w:rPr>
          <w:rFonts w:asciiTheme="minorHAnsi" w:hAnsiTheme="minorHAnsi"/>
          <w:sz w:val="24"/>
          <w:szCs w:val="24"/>
          <w:lang w:eastAsia="de-DE"/>
        </w:rPr>
      </w:pPr>
      <w:r>
        <w:rPr>
          <w:rFonts w:asciiTheme="minorHAnsi" w:hAnsiTheme="minorHAnsi"/>
          <w:sz w:val="24"/>
          <w:szCs w:val="24"/>
          <w:lang w:eastAsia="de-DE"/>
        </w:rPr>
        <w:t xml:space="preserve">Einige Gastronomen der Region haben schon seit Jahren Bio-Produkte in ihr Angebot aufgenommen und leben den Umgang mit regionalen Bio-Lebensmitteln. Für Stefan Nüchter vom Gasthof </w:t>
      </w:r>
      <w:r w:rsidR="00B26815">
        <w:rPr>
          <w:rFonts w:asciiTheme="minorHAnsi" w:hAnsiTheme="minorHAnsi"/>
          <w:sz w:val="24"/>
          <w:szCs w:val="24"/>
          <w:lang w:eastAsia="de-DE"/>
        </w:rPr>
        <w:t>„</w:t>
      </w:r>
      <w:r>
        <w:rPr>
          <w:rFonts w:asciiTheme="minorHAnsi" w:hAnsiTheme="minorHAnsi"/>
          <w:sz w:val="24"/>
          <w:szCs w:val="24"/>
          <w:lang w:eastAsia="de-DE"/>
        </w:rPr>
        <w:t>Altes Casino</w:t>
      </w:r>
      <w:r w:rsidR="00B26815">
        <w:rPr>
          <w:rFonts w:asciiTheme="minorHAnsi" w:hAnsiTheme="minorHAnsi"/>
          <w:sz w:val="24"/>
          <w:szCs w:val="24"/>
          <w:lang w:eastAsia="de-DE"/>
        </w:rPr>
        <w:t>“</w:t>
      </w:r>
      <w:r>
        <w:rPr>
          <w:rFonts w:asciiTheme="minorHAnsi" w:hAnsiTheme="minorHAnsi"/>
          <w:sz w:val="24"/>
          <w:szCs w:val="24"/>
          <w:lang w:eastAsia="de-DE"/>
        </w:rPr>
        <w:t xml:space="preserve"> in Petersberg sei dies ein Prozess gewesen: „</w:t>
      </w:r>
      <w:r w:rsidR="00B26815">
        <w:rPr>
          <w:rFonts w:asciiTheme="minorHAnsi" w:hAnsiTheme="minorHAnsi"/>
          <w:sz w:val="24"/>
          <w:szCs w:val="24"/>
          <w:lang w:eastAsia="de-DE"/>
        </w:rPr>
        <w:t xml:space="preserve">Wir wollten </w:t>
      </w:r>
      <w:r>
        <w:rPr>
          <w:rFonts w:asciiTheme="minorHAnsi" w:hAnsiTheme="minorHAnsi"/>
          <w:sz w:val="24"/>
          <w:szCs w:val="24"/>
          <w:lang w:eastAsia="de-DE"/>
        </w:rPr>
        <w:t>gute, gesunde und hochwertige Lebensmittel aus der Region anbieten</w:t>
      </w:r>
      <w:r w:rsidR="00DC6FEF">
        <w:rPr>
          <w:rFonts w:asciiTheme="minorHAnsi" w:hAnsiTheme="minorHAnsi"/>
          <w:sz w:val="24"/>
          <w:szCs w:val="24"/>
          <w:lang w:eastAsia="de-DE"/>
        </w:rPr>
        <w:t xml:space="preserve">, und so kamen immer mehr Bio-Produkte in unsere Küche“, berichtete er. Mit Kartoffeln </w:t>
      </w:r>
      <w:r w:rsidR="00B26815">
        <w:rPr>
          <w:rFonts w:asciiTheme="minorHAnsi" w:hAnsiTheme="minorHAnsi"/>
          <w:sz w:val="24"/>
          <w:szCs w:val="24"/>
          <w:lang w:eastAsia="de-DE"/>
        </w:rPr>
        <w:t>und Karotten haben er und sein T</w:t>
      </w:r>
      <w:r w:rsidR="00DC6FEF">
        <w:rPr>
          <w:rFonts w:asciiTheme="minorHAnsi" w:hAnsiTheme="minorHAnsi"/>
          <w:sz w:val="24"/>
          <w:szCs w:val="24"/>
          <w:lang w:eastAsia="de-DE"/>
        </w:rPr>
        <w:t xml:space="preserve">eam begonnen – heute ziehe sich das Thema regionales Bio durch alle </w:t>
      </w:r>
      <w:r w:rsidR="00B26815">
        <w:rPr>
          <w:rFonts w:asciiTheme="minorHAnsi" w:hAnsiTheme="minorHAnsi"/>
          <w:sz w:val="24"/>
          <w:szCs w:val="24"/>
          <w:lang w:eastAsia="de-DE"/>
        </w:rPr>
        <w:t>B</w:t>
      </w:r>
      <w:r w:rsidR="00DC6FEF">
        <w:rPr>
          <w:rFonts w:asciiTheme="minorHAnsi" w:hAnsiTheme="minorHAnsi"/>
          <w:sz w:val="24"/>
          <w:szCs w:val="24"/>
          <w:lang w:eastAsia="de-DE"/>
        </w:rPr>
        <w:t xml:space="preserve">ereiche bis hin zur Kosmetik in den Hotelzimmern oder den Bio-Fußboden im neu renovierten Tagungsraum. </w:t>
      </w:r>
    </w:p>
    <w:p w:rsidR="00B26815" w:rsidRPr="00B26815" w:rsidRDefault="00B26815" w:rsidP="00DC6FEF">
      <w:pPr>
        <w:spacing w:line="360" w:lineRule="auto"/>
        <w:jc w:val="both"/>
        <w:rPr>
          <w:rFonts w:asciiTheme="minorHAnsi" w:hAnsiTheme="minorHAnsi"/>
          <w:b/>
          <w:sz w:val="24"/>
          <w:szCs w:val="24"/>
          <w:lang w:eastAsia="de-DE"/>
        </w:rPr>
      </w:pPr>
      <w:r>
        <w:rPr>
          <w:rFonts w:asciiTheme="minorHAnsi" w:hAnsiTheme="minorHAnsi"/>
          <w:b/>
          <w:sz w:val="24"/>
          <w:szCs w:val="24"/>
          <w:lang w:eastAsia="de-DE"/>
        </w:rPr>
        <w:t xml:space="preserve">Bio </w:t>
      </w:r>
      <w:r w:rsidR="002A4005">
        <w:rPr>
          <w:rFonts w:asciiTheme="minorHAnsi" w:hAnsiTheme="minorHAnsi"/>
          <w:b/>
          <w:sz w:val="24"/>
          <w:szCs w:val="24"/>
          <w:lang w:eastAsia="de-DE"/>
        </w:rPr>
        <w:t>– längst mehr als ein Trend</w:t>
      </w:r>
    </w:p>
    <w:p w:rsidR="00081923" w:rsidRDefault="00B26815" w:rsidP="00DC6FEF">
      <w:pPr>
        <w:spacing w:line="360" w:lineRule="auto"/>
        <w:jc w:val="both"/>
        <w:rPr>
          <w:rFonts w:asciiTheme="minorHAnsi" w:hAnsiTheme="minorHAnsi"/>
          <w:sz w:val="24"/>
          <w:szCs w:val="24"/>
          <w:lang w:eastAsia="de-DE"/>
        </w:rPr>
      </w:pPr>
      <w:r>
        <w:rPr>
          <w:rFonts w:asciiTheme="minorHAnsi" w:hAnsiTheme="minorHAnsi"/>
          <w:sz w:val="24"/>
          <w:szCs w:val="24"/>
          <w:lang w:eastAsia="de-DE"/>
        </w:rPr>
        <w:t>Bio, s</w:t>
      </w:r>
      <w:r w:rsidR="00DC6FEF">
        <w:rPr>
          <w:rFonts w:asciiTheme="minorHAnsi" w:hAnsiTheme="minorHAnsi"/>
          <w:sz w:val="24"/>
          <w:szCs w:val="24"/>
          <w:lang w:eastAsia="de-DE"/>
        </w:rPr>
        <w:t>agte Nüchter, gebe den Gästen nicht nur mehr Sicherheit, sondern repräsentiere auch einen vernünftigen Umgang mit der Natur und de</w:t>
      </w:r>
      <w:r w:rsidR="00D83589">
        <w:rPr>
          <w:rFonts w:asciiTheme="minorHAnsi" w:hAnsiTheme="minorHAnsi"/>
          <w:sz w:val="24"/>
          <w:szCs w:val="24"/>
          <w:lang w:eastAsia="de-DE"/>
        </w:rPr>
        <w:t>n</w:t>
      </w:r>
      <w:r w:rsidR="00DC6FEF">
        <w:rPr>
          <w:rFonts w:asciiTheme="minorHAnsi" w:hAnsiTheme="minorHAnsi"/>
          <w:sz w:val="24"/>
          <w:szCs w:val="24"/>
          <w:lang w:eastAsia="de-DE"/>
        </w:rPr>
        <w:t xml:space="preserve"> Tier</w:t>
      </w:r>
      <w:r w:rsidR="00D83589">
        <w:rPr>
          <w:rFonts w:asciiTheme="minorHAnsi" w:hAnsiTheme="minorHAnsi"/>
          <w:sz w:val="24"/>
          <w:szCs w:val="24"/>
          <w:lang w:eastAsia="de-DE"/>
        </w:rPr>
        <w:t>en</w:t>
      </w:r>
      <w:r w:rsidR="00DC6FEF">
        <w:rPr>
          <w:rFonts w:asciiTheme="minorHAnsi" w:hAnsiTheme="minorHAnsi"/>
          <w:sz w:val="24"/>
          <w:szCs w:val="24"/>
          <w:lang w:eastAsia="de-DE"/>
        </w:rPr>
        <w:t xml:space="preserve">. „Die Gäste wollen wissen, woher die Produkte </w:t>
      </w:r>
      <w:r w:rsidR="00D83589">
        <w:rPr>
          <w:rFonts w:asciiTheme="minorHAnsi" w:hAnsiTheme="minorHAnsi"/>
          <w:sz w:val="24"/>
          <w:szCs w:val="24"/>
          <w:lang w:eastAsia="de-DE"/>
        </w:rPr>
        <w:t>stammen</w:t>
      </w:r>
      <w:r w:rsidR="00D83589">
        <w:rPr>
          <w:rFonts w:asciiTheme="minorHAnsi" w:hAnsiTheme="minorHAnsi"/>
          <w:sz w:val="24"/>
          <w:szCs w:val="24"/>
          <w:lang w:eastAsia="de-DE"/>
        </w:rPr>
        <w:t xml:space="preserve"> </w:t>
      </w:r>
      <w:r w:rsidR="00DC6FEF">
        <w:rPr>
          <w:rFonts w:asciiTheme="minorHAnsi" w:hAnsiTheme="minorHAnsi"/>
          <w:sz w:val="24"/>
          <w:szCs w:val="24"/>
          <w:lang w:eastAsia="de-DE"/>
        </w:rPr>
        <w:t xml:space="preserve">und wie sie hergestellt </w:t>
      </w:r>
      <w:r w:rsidR="00D83589">
        <w:rPr>
          <w:rFonts w:asciiTheme="minorHAnsi" w:hAnsiTheme="minorHAnsi"/>
          <w:sz w:val="24"/>
          <w:szCs w:val="24"/>
          <w:lang w:eastAsia="de-DE"/>
        </w:rPr>
        <w:t>wurden</w:t>
      </w:r>
      <w:r w:rsidR="00DC6FEF">
        <w:rPr>
          <w:rFonts w:asciiTheme="minorHAnsi" w:hAnsiTheme="minorHAnsi"/>
          <w:sz w:val="24"/>
          <w:szCs w:val="24"/>
          <w:lang w:eastAsia="de-DE"/>
        </w:rPr>
        <w:t xml:space="preserve">.“ Für Bereiche, in denen keine Bio-Lebensmittel verfügbar seien oder diese von viel </w:t>
      </w:r>
      <w:r>
        <w:rPr>
          <w:rFonts w:asciiTheme="minorHAnsi" w:hAnsiTheme="minorHAnsi"/>
          <w:sz w:val="24"/>
          <w:szCs w:val="24"/>
          <w:lang w:eastAsia="de-DE"/>
        </w:rPr>
        <w:t xml:space="preserve">zu weit her kommen, greifen die </w:t>
      </w:r>
      <w:proofErr w:type="spellStart"/>
      <w:r>
        <w:rPr>
          <w:rFonts w:asciiTheme="minorHAnsi" w:hAnsiTheme="minorHAnsi"/>
          <w:sz w:val="24"/>
          <w:szCs w:val="24"/>
          <w:lang w:eastAsia="de-DE"/>
        </w:rPr>
        <w:t>Nüchters</w:t>
      </w:r>
      <w:proofErr w:type="spellEnd"/>
      <w:r w:rsidR="00DC6FEF">
        <w:rPr>
          <w:rFonts w:asciiTheme="minorHAnsi" w:hAnsiTheme="minorHAnsi"/>
          <w:sz w:val="24"/>
          <w:szCs w:val="24"/>
          <w:lang w:eastAsia="de-DE"/>
        </w:rPr>
        <w:t xml:space="preserve"> auf regionale konventionelle Waren zurück. So werden die Marmeladen – 5 000 Gläser im Jahr – allesamt selbst gekocht, von Früchten aus den umliegenden Gemeinden. Der Betrieb kauft darüber hinaus nur ganze Bio-Rinder ein, die komplett verarbeitet werden</w:t>
      </w:r>
      <w:r w:rsidR="002A4005">
        <w:rPr>
          <w:rFonts w:asciiTheme="minorHAnsi" w:hAnsiTheme="minorHAnsi"/>
          <w:sz w:val="24"/>
          <w:szCs w:val="24"/>
          <w:lang w:eastAsia="de-DE"/>
        </w:rPr>
        <w:t>, um den Tieren und der Natur eine größere Wertschätzung zukommen zu lassen.</w:t>
      </w:r>
    </w:p>
    <w:p w:rsidR="00B26815" w:rsidRPr="00B26815" w:rsidRDefault="00B26815" w:rsidP="00DC6FEF">
      <w:pPr>
        <w:spacing w:line="360" w:lineRule="auto"/>
        <w:jc w:val="both"/>
        <w:rPr>
          <w:rFonts w:asciiTheme="minorHAnsi" w:hAnsiTheme="minorHAnsi"/>
          <w:b/>
          <w:sz w:val="24"/>
          <w:szCs w:val="24"/>
          <w:lang w:eastAsia="de-DE"/>
        </w:rPr>
      </w:pPr>
      <w:r w:rsidRPr="00B26815">
        <w:rPr>
          <w:rFonts w:asciiTheme="minorHAnsi" w:hAnsiTheme="minorHAnsi"/>
          <w:b/>
          <w:sz w:val="24"/>
          <w:szCs w:val="24"/>
          <w:lang w:eastAsia="de-DE"/>
        </w:rPr>
        <w:t>Faire Partnerschaft zwischen Gastwirt, Landwirt und Lebensmittelhandwerker</w:t>
      </w:r>
    </w:p>
    <w:p w:rsidR="00DC6FEF" w:rsidRDefault="00DC6FEF" w:rsidP="00DC6FEF">
      <w:pPr>
        <w:spacing w:line="360" w:lineRule="auto"/>
        <w:jc w:val="both"/>
        <w:rPr>
          <w:rFonts w:asciiTheme="minorHAnsi" w:hAnsiTheme="minorHAnsi"/>
          <w:sz w:val="24"/>
          <w:szCs w:val="24"/>
          <w:lang w:eastAsia="de-DE"/>
        </w:rPr>
      </w:pPr>
      <w:r>
        <w:rPr>
          <w:rFonts w:asciiTheme="minorHAnsi" w:hAnsiTheme="minorHAnsi"/>
          <w:sz w:val="24"/>
          <w:szCs w:val="24"/>
          <w:lang w:eastAsia="de-DE"/>
        </w:rPr>
        <w:t>„Regionale Bio-</w:t>
      </w:r>
      <w:r w:rsidR="007437CC">
        <w:rPr>
          <w:rFonts w:asciiTheme="minorHAnsi" w:hAnsiTheme="minorHAnsi"/>
          <w:sz w:val="24"/>
          <w:szCs w:val="24"/>
          <w:lang w:eastAsia="de-DE"/>
        </w:rPr>
        <w:t>L</w:t>
      </w:r>
      <w:r w:rsidR="00B26815">
        <w:rPr>
          <w:rFonts w:asciiTheme="minorHAnsi" w:hAnsiTheme="minorHAnsi"/>
          <w:sz w:val="24"/>
          <w:szCs w:val="24"/>
          <w:lang w:eastAsia="de-DE"/>
        </w:rPr>
        <w:t>ebensmittel sind für uns eine H</w:t>
      </w:r>
      <w:r>
        <w:rPr>
          <w:rFonts w:asciiTheme="minorHAnsi" w:hAnsiTheme="minorHAnsi"/>
          <w:sz w:val="24"/>
          <w:szCs w:val="24"/>
          <w:lang w:eastAsia="de-DE"/>
        </w:rPr>
        <w:t>erzensangelegenheit, denn es handelt sich dabei immer um ein faires Produkt. U</w:t>
      </w:r>
      <w:r w:rsidR="00B26815">
        <w:rPr>
          <w:rFonts w:asciiTheme="minorHAnsi" w:hAnsiTheme="minorHAnsi"/>
          <w:sz w:val="24"/>
          <w:szCs w:val="24"/>
          <w:lang w:eastAsia="de-DE"/>
        </w:rPr>
        <w:t>nsere Erfahrung ist</w:t>
      </w:r>
      <w:r>
        <w:rPr>
          <w:rFonts w:asciiTheme="minorHAnsi" w:hAnsiTheme="minorHAnsi"/>
          <w:sz w:val="24"/>
          <w:szCs w:val="24"/>
          <w:lang w:eastAsia="de-DE"/>
        </w:rPr>
        <w:t>, dass</w:t>
      </w:r>
      <w:r w:rsidR="00B26815">
        <w:rPr>
          <w:rFonts w:asciiTheme="minorHAnsi" w:hAnsiTheme="minorHAnsi"/>
          <w:sz w:val="24"/>
          <w:szCs w:val="24"/>
          <w:lang w:eastAsia="de-DE"/>
        </w:rPr>
        <w:t xml:space="preserve"> die</w:t>
      </w:r>
      <w:r>
        <w:rPr>
          <w:rFonts w:asciiTheme="minorHAnsi" w:hAnsiTheme="minorHAnsi"/>
          <w:sz w:val="24"/>
          <w:szCs w:val="24"/>
          <w:lang w:eastAsia="de-DE"/>
        </w:rPr>
        <w:t xml:space="preserve"> Leute gerne bereit sind, mehr Geld für ein gutes Produkt zu bezah</w:t>
      </w:r>
      <w:r w:rsidR="00B26815">
        <w:rPr>
          <w:rFonts w:asciiTheme="minorHAnsi" w:hAnsiTheme="minorHAnsi"/>
          <w:sz w:val="24"/>
          <w:szCs w:val="24"/>
          <w:lang w:eastAsia="de-DE"/>
        </w:rPr>
        <w:t>l</w:t>
      </w:r>
      <w:r>
        <w:rPr>
          <w:rFonts w:asciiTheme="minorHAnsi" w:hAnsiTheme="minorHAnsi"/>
          <w:sz w:val="24"/>
          <w:szCs w:val="24"/>
          <w:lang w:eastAsia="de-DE"/>
        </w:rPr>
        <w:t xml:space="preserve">en“, sagte Iris </w:t>
      </w:r>
      <w:proofErr w:type="spellStart"/>
      <w:r>
        <w:rPr>
          <w:rFonts w:asciiTheme="minorHAnsi" w:hAnsiTheme="minorHAnsi"/>
          <w:sz w:val="24"/>
          <w:szCs w:val="24"/>
          <w:lang w:eastAsia="de-DE"/>
        </w:rPr>
        <w:t>Eibeck</w:t>
      </w:r>
      <w:proofErr w:type="spellEnd"/>
      <w:r>
        <w:rPr>
          <w:rFonts w:asciiTheme="minorHAnsi" w:hAnsiTheme="minorHAnsi"/>
          <w:sz w:val="24"/>
          <w:szCs w:val="24"/>
          <w:lang w:eastAsia="de-DE"/>
        </w:rPr>
        <w:t xml:space="preserve"> von der Dorfstube </w:t>
      </w:r>
      <w:proofErr w:type="spellStart"/>
      <w:r>
        <w:rPr>
          <w:rFonts w:asciiTheme="minorHAnsi" w:hAnsiTheme="minorHAnsi"/>
          <w:sz w:val="24"/>
          <w:szCs w:val="24"/>
          <w:lang w:eastAsia="de-DE"/>
        </w:rPr>
        <w:t>Rengersfeld</w:t>
      </w:r>
      <w:proofErr w:type="spellEnd"/>
      <w:r>
        <w:rPr>
          <w:rFonts w:asciiTheme="minorHAnsi" w:hAnsiTheme="minorHAnsi"/>
          <w:sz w:val="24"/>
          <w:szCs w:val="24"/>
          <w:lang w:eastAsia="de-DE"/>
        </w:rPr>
        <w:t xml:space="preserve"> in </w:t>
      </w:r>
      <w:proofErr w:type="spellStart"/>
      <w:r>
        <w:rPr>
          <w:rFonts w:asciiTheme="minorHAnsi" w:hAnsiTheme="minorHAnsi"/>
          <w:sz w:val="24"/>
          <w:szCs w:val="24"/>
          <w:lang w:eastAsia="de-DE"/>
        </w:rPr>
        <w:t>Gersfeld</w:t>
      </w:r>
      <w:proofErr w:type="spellEnd"/>
      <w:r>
        <w:rPr>
          <w:rFonts w:asciiTheme="minorHAnsi" w:hAnsiTheme="minorHAnsi"/>
          <w:sz w:val="24"/>
          <w:szCs w:val="24"/>
          <w:lang w:eastAsia="de-DE"/>
        </w:rPr>
        <w:t xml:space="preserve">. Sie bietet als Spezialität Bio-Lammfleisch vom Rhönschaf und </w:t>
      </w:r>
      <w:r w:rsidR="00B26815">
        <w:rPr>
          <w:rFonts w:asciiTheme="minorHAnsi" w:hAnsiTheme="minorHAnsi"/>
          <w:sz w:val="24"/>
          <w:szCs w:val="24"/>
          <w:lang w:eastAsia="de-DE"/>
        </w:rPr>
        <w:t>Bio-</w:t>
      </w:r>
      <w:proofErr w:type="spellStart"/>
      <w:r>
        <w:rPr>
          <w:rFonts w:asciiTheme="minorHAnsi" w:hAnsiTheme="minorHAnsi"/>
          <w:sz w:val="24"/>
          <w:szCs w:val="24"/>
          <w:lang w:eastAsia="de-DE"/>
        </w:rPr>
        <w:t>Zickleinfleisch</w:t>
      </w:r>
      <w:proofErr w:type="spellEnd"/>
      <w:r>
        <w:rPr>
          <w:rFonts w:asciiTheme="minorHAnsi" w:hAnsiTheme="minorHAnsi"/>
          <w:sz w:val="24"/>
          <w:szCs w:val="24"/>
          <w:lang w:eastAsia="de-DE"/>
        </w:rPr>
        <w:t xml:space="preserve"> an. Hinzu kommen weitere Bio-Produkte wie Rind, Schwein und nahezu das komplette Gemüse- und Salatangebot und regionale Produkte wie Wild, </w:t>
      </w:r>
      <w:r w:rsidR="00872880">
        <w:rPr>
          <w:rFonts w:asciiTheme="minorHAnsi" w:hAnsiTheme="minorHAnsi"/>
          <w:sz w:val="24"/>
          <w:szCs w:val="24"/>
          <w:lang w:eastAsia="de-DE"/>
        </w:rPr>
        <w:t>für das es aus gesetzlichen Gründen</w:t>
      </w:r>
      <w:r w:rsidR="00B26815">
        <w:rPr>
          <w:rFonts w:asciiTheme="minorHAnsi" w:hAnsiTheme="minorHAnsi"/>
          <w:sz w:val="24"/>
          <w:szCs w:val="24"/>
          <w:lang w:eastAsia="de-DE"/>
        </w:rPr>
        <w:t xml:space="preserve"> keine Bio-Z</w:t>
      </w:r>
      <w:r w:rsidR="00872880">
        <w:rPr>
          <w:rFonts w:asciiTheme="minorHAnsi" w:hAnsiTheme="minorHAnsi"/>
          <w:sz w:val="24"/>
          <w:szCs w:val="24"/>
          <w:lang w:eastAsia="de-DE"/>
        </w:rPr>
        <w:t xml:space="preserve">ertifizierung gibt. Bio-Produkte seien ein klarer Mehrwert auf dem Teller, und dieser resultiere </w:t>
      </w:r>
      <w:r w:rsidR="007437CC">
        <w:rPr>
          <w:rFonts w:asciiTheme="minorHAnsi" w:hAnsiTheme="minorHAnsi"/>
          <w:sz w:val="24"/>
          <w:szCs w:val="24"/>
          <w:lang w:eastAsia="de-DE"/>
        </w:rPr>
        <w:t xml:space="preserve">sowohl </w:t>
      </w:r>
      <w:r w:rsidR="00872880">
        <w:rPr>
          <w:rFonts w:asciiTheme="minorHAnsi" w:hAnsiTheme="minorHAnsi"/>
          <w:sz w:val="24"/>
          <w:szCs w:val="24"/>
          <w:lang w:eastAsia="de-DE"/>
        </w:rPr>
        <w:t xml:space="preserve">aus dem besseren Geschmack </w:t>
      </w:r>
      <w:r w:rsidR="007437CC">
        <w:rPr>
          <w:rFonts w:asciiTheme="minorHAnsi" w:hAnsiTheme="minorHAnsi"/>
          <w:sz w:val="24"/>
          <w:szCs w:val="24"/>
          <w:lang w:eastAsia="de-DE"/>
        </w:rPr>
        <w:t>als auch auf der besonderen Verarbeitung</w:t>
      </w:r>
      <w:r w:rsidR="00872880">
        <w:rPr>
          <w:rFonts w:asciiTheme="minorHAnsi" w:hAnsiTheme="minorHAnsi"/>
          <w:sz w:val="24"/>
          <w:szCs w:val="24"/>
          <w:lang w:eastAsia="de-DE"/>
        </w:rPr>
        <w:t xml:space="preserve">. </w:t>
      </w:r>
      <w:r w:rsidR="007437CC">
        <w:rPr>
          <w:rFonts w:asciiTheme="minorHAnsi" w:hAnsiTheme="minorHAnsi"/>
          <w:sz w:val="24"/>
          <w:szCs w:val="24"/>
          <w:lang w:eastAsia="de-DE"/>
        </w:rPr>
        <w:t>Die kurzen Wege</w:t>
      </w:r>
      <w:r w:rsidR="00872880">
        <w:rPr>
          <w:rFonts w:asciiTheme="minorHAnsi" w:hAnsiTheme="minorHAnsi"/>
          <w:sz w:val="24"/>
          <w:szCs w:val="24"/>
          <w:lang w:eastAsia="de-DE"/>
        </w:rPr>
        <w:t xml:space="preserve"> trage</w:t>
      </w:r>
      <w:r w:rsidR="007437CC">
        <w:rPr>
          <w:rFonts w:asciiTheme="minorHAnsi" w:hAnsiTheme="minorHAnsi"/>
          <w:sz w:val="24"/>
          <w:szCs w:val="24"/>
          <w:lang w:eastAsia="de-DE"/>
        </w:rPr>
        <w:t>n</w:t>
      </w:r>
      <w:r w:rsidR="00872880">
        <w:rPr>
          <w:rFonts w:asciiTheme="minorHAnsi" w:hAnsiTheme="minorHAnsi"/>
          <w:sz w:val="24"/>
          <w:szCs w:val="24"/>
          <w:lang w:eastAsia="de-DE"/>
        </w:rPr>
        <w:t xml:space="preserve"> zu einer fairen Partnerschaft zwischen Gastwirt, Landwirt und Lebensmittelhandwerker bei. Iris </w:t>
      </w:r>
      <w:proofErr w:type="spellStart"/>
      <w:r w:rsidR="00872880">
        <w:rPr>
          <w:rFonts w:asciiTheme="minorHAnsi" w:hAnsiTheme="minorHAnsi"/>
          <w:sz w:val="24"/>
          <w:szCs w:val="24"/>
          <w:lang w:eastAsia="de-DE"/>
        </w:rPr>
        <w:t>Eibeck</w:t>
      </w:r>
      <w:proofErr w:type="spellEnd"/>
      <w:r w:rsidR="00872880">
        <w:rPr>
          <w:rFonts w:asciiTheme="minorHAnsi" w:hAnsiTheme="minorHAnsi"/>
          <w:sz w:val="24"/>
          <w:szCs w:val="24"/>
          <w:lang w:eastAsia="de-DE"/>
        </w:rPr>
        <w:t xml:space="preserve"> versuchte den Gastronomen </w:t>
      </w:r>
      <w:r w:rsidR="007437CC">
        <w:rPr>
          <w:rFonts w:asciiTheme="minorHAnsi" w:hAnsiTheme="minorHAnsi"/>
          <w:sz w:val="24"/>
          <w:szCs w:val="24"/>
          <w:lang w:eastAsia="de-DE"/>
        </w:rPr>
        <w:t xml:space="preserve">während des Seminars </w:t>
      </w:r>
      <w:r w:rsidR="00872880">
        <w:rPr>
          <w:rFonts w:asciiTheme="minorHAnsi" w:hAnsiTheme="minorHAnsi"/>
          <w:sz w:val="24"/>
          <w:szCs w:val="24"/>
          <w:lang w:eastAsia="de-DE"/>
        </w:rPr>
        <w:t>Ängste vor den Bio-Kontrollen zu nehmen: Mit einer lückenlosen Dokumen</w:t>
      </w:r>
      <w:r w:rsidR="00B26815">
        <w:rPr>
          <w:rFonts w:asciiTheme="minorHAnsi" w:hAnsiTheme="minorHAnsi"/>
          <w:sz w:val="24"/>
          <w:szCs w:val="24"/>
          <w:lang w:eastAsia="de-DE"/>
        </w:rPr>
        <w:t>tation vom Einkauf bis zum V</w:t>
      </w:r>
      <w:r w:rsidR="00872880">
        <w:rPr>
          <w:rFonts w:asciiTheme="minorHAnsi" w:hAnsiTheme="minorHAnsi"/>
          <w:sz w:val="24"/>
          <w:szCs w:val="24"/>
          <w:lang w:eastAsia="de-DE"/>
        </w:rPr>
        <w:t>erkauf</w:t>
      </w:r>
      <w:r w:rsidR="00B26815">
        <w:rPr>
          <w:rFonts w:asciiTheme="minorHAnsi" w:hAnsiTheme="minorHAnsi"/>
          <w:sz w:val="24"/>
          <w:szCs w:val="24"/>
          <w:lang w:eastAsia="de-DE"/>
        </w:rPr>
        <w:t xml:space="preserve"> und einer ordentlichen kaufmännischen Buchführung</w:t>
      </w:r>
      <w:r w:rsidR="00872880">
        <w:rPr>
          <w:rFonts w:asciiTheme="minorHAnsi" w:hAnsiTheme="minorHAnsi"/>
          <w:sz w:val="24"/>
          <w:szCs w:val="24"/>
          <w:lang w:eastAsia="de-DE"/>
        </w:rPr>
        <w:t xml:space="preserve"> sei das überhaupt kein Problem.</w:t>
      </w:r>
    </w:p>
    <w:p w:rsidR="00B54EF8" w:rsidRPr="00B54EF8" w:rsidRDefault="00B54EF8" w:rsidP="00DC6FEF">
      <w:pPr>
        <w:spacing w:line="360" w:lineRule="auto"/>
        <w:jc w:val="both"/>
        <w:rPr>
          <w:rFonts w:asciiTheme="minorHAnsi" w:hAnsiTheme="minorHAnsi"/>
          <w:b/>
          <w:sz w:val="24"/>
          <w:szCs w:val="24"/>
          <w:lang w:eastAsia="de-DE"/>
        </w:rPr>
      </w:pPr>
      <w:bookmarkStart w:id="0" w:name="_GoBack"/>
      <w:bookmarkEnd w:id="0"/>
      <w:r w:rsidRPr="00B54EF8">
        <w:rPr>
          <w:rFonts w:asciiTheme="minorHAnsi" w:hAnsiTheme="minorHAnsi"/>
          <w:b/>
          <w:sz w:val="24"/>
          <w:szCs w:val="24"/>
          <w:lang w:eastAsia="de-DE"/>
        </w:rPr>
        <w:t>Überzeugend für den Gaumen: Bio und regional</w:t>
      </w:r>
    </w:p>
    <w:p w:rsidR="00872880" w:rsidRDefault="00872880" w:rsidP="00DC6FEF">
      <w:pPr>
        <w:spacing w:line="360" w:lineRule="auto"/>
        <w:jc w:val="both"/>
        <w:rPr>
          <w:rFonts w:asciiTheme="minorHAnsi" w:hAnsiTheme="minorHAnsi"/>
          <w:sz w:val="24"/>
          <w:szCs w:val="24"/>
          <w:lang w:eastAsia="de-DE"/>
        </w:rPr>
      </w:pPr>
      <w:r>
        <w:rPr>
          <w:rFonts w:asciiTheme="minorHAnsi" w:hAnsiTheme="minorHAnsi"/>
          <w:sz w:val="24"/>
          <w:szCs w:val="24"/>
          <w:lang w:eastAsia="de-DE"/>
        </w:rPr>
        <w:t>Dass</w:t>
      </w:r>
      <w:r w:rsidR="007437CC">
        <w:rPr>
          <w:rFonts w:asciiTheme="minorHAnsi" w:hAnsiTheme="minorHAnsi"/>
          <w:sz w:val="24"/>
          <w:szCs w:val="24"/>
          <w:lang w:eastAsia="de-DE"/>
        </w:rPr>
        <w:t xml:space="preserve"> eine Kombination aus </w:t>
      </w:r>
      <w:r>
        <w:rPr>
          <w:rFonts w:asciiTheme="minorHAnsi" w:hAnsiTheme="minorHAnsi"/>
          <w:sz w:val="24"/>
          <w:szCs w:val="24"/>
          <w:lang w:eastAsia="de-DE"/>
        </w:rPr>
        <w:t xml:space="preserve">traditionell und innovativ, gepaart mit </w:t>
      </w:r>
      <w:proofErr w:type="spellStart"/>
      <w:r w:rsidR="007437CC">
        <w:rPr>
          <w:rFonts w:asciiTheme="minorHAnsi" w:hAnsiTheme="minorHAnsi"/>
          <w:sz w:val="24"/>
          <w:szCs w:val="24"/>
          <w:lang w:eastAsia="de-DE"/>
        </w:rPr>
        <w:t>b</w:t>
      </w:r>
      <w:r>
        <w:rPr>
          <w:rFonts w:asciiTheme="minorHAnsi" w:hAnsiTheme="minorHAnsi"/>
          <w:sz w:val="24"/>
          <w:szCs w:val="24"/>
          <w:lang w:eastAsia="de-DE"/>
        </w:rPr>
        <w:t>io</w:t>
      </w:r>
      <w:proofErr w:type="spellEnd"/>
      <w:r>
        <w:rPr>
          <w:rFonts w:asciiTheme="minorHAnsi" w:hAnsiTheme="minorHAnsi"/>
          <w:sz w:val="24"/>
          <w:szCs w:val="24"/>
          <w:lang w:eastAsia="de-DE"/>
        </w:rPr>
        <w:t xml:space="preserve"> und regional, durchaus überzeug</w:t>
      </w:r>
      <w:r w:rsidR="007437CC">
        <w:rPr>
          <w:rFonts w:asciiTheme="minorHAnsi" w:hAnsiTheme="minorHAnsi"/>
          <w:sz w:val="24"/>
          <w:szCs w:val="24"/>
          <w:lang w:eastAsia="de-DE"/>
        </w:rPr>
        <w:t>end ist</w:t>
      </w:r>
      <w:r>
        <w:rPr>
          <w:rFonts w:asciiTheme="minorHAnsi" w:hAnsiTheme="minorHAnsi"/>
          <w:sz w:val="24"/>
          <w:szCs w:val="24"/>
          <w:lang w:eastAsia="de-DE"/>
        </w:rPr>
        <w:t xml:space="preserve">, bewiesen die zahlreichen Seminarteilnehmer </w:t>
      </w:r>
      <w:r w:rsidR="00D83589">
        <w:rPr>
          <w:rFonts w:asciiTheme="minorHAnsi" w:hAnsiTheme="minorHAnsi"/>
          <w:sz w:val="24"/>
          <w:szCs w:val="24"/>
          <w:lang w:eastAsia="de-DE"/>
        </w:rPr>
        <w:t>die während</w:t>
      </w:r>
      <w:r w:rsidR="00D83589">
        <w:rPr>
          <w:rFonts w:asciiTheme="minorHAnsi" w:hAnsiTheme="minorHAnsi"/>
          <w:sz w:val="24"/>
          <w:szCs w:val="24"/>
          <w:lang w:eastAsia="de-DE"/>
        </w:rPr>
        <w:t xml:space="preserve"> </w:t>
      </w:r>
      <w:r>
        <w:rPr>
          <w:rFonts w:asciiTheme="minorHAnsi" w:hAnsiTheme="minorHAnsi"/>
          <w:sz w:val="24"/>
          <w:szCs w:val="24"/>
          <w:lang w:eastAsia="de-DE"/>
        </w:rPr>
        <w:t>ihre</w:t>
      </w:r>
      <w:r w:rsidR="00D83589">
        <w:rPr>
          <w:rFonts w:asciiTheme="minorHAnsi" w:hAnsiTheme="minorHAnsi"/>
          <w:sz w:val="24"/>
          <w:szCs w:val="24"/>
          <w:lang w:eastAsia="de-DE"/>
        </w:rPr>
        <w:t>s</w:t>
      </w:r>
      <w:r>
        <w:rPr>
          <w:rFonts w:asciiTheme="minorHAnsi" w:hAnsiTheme="minorHAnsi"/>
          <w:sz w:val="24"/>
          <w:szCs w:val="24"/>
          <w:lang w:eastAsia="de-DE"/>
        </w:rPr>
        <w:t xml:space="preserve"> Mitmach-Workshop</w:t>
      </w:r>
      <w:r w:rsidR="00D83589">
        <w:rPr>
          <w:rFonts w:asciiTheme="minorHAnsi" w:hAnsiTheme="minorHAnsi"/>
          <w:sz w:val="24"/>
          <w:szCs w:val="24"/>
          <w:lang w:eastAsia="de-DE"/>
        </w:rPr>
        <w:t>s</w:t>
      </w:r>
      <w:r>
        <w:rPr>
          <w:rFonts w:asciiTheme="minorHAnsi" w:hAnsiTheme="minorHAnsi"/>
          <w:sz w:val="24"/>
          <w:szCs w:val="24"/>
          <w:lang w:eastAsia="de-DE"/>
        </w:rPr>
        <w:t xml:space="preserve"> in der Küche</w:t>
      </w:r>
      <w:r w:rsidR="007437CC">
        <w:rPr>
          <w:rFonts w:asciiTheme="minorHAnsi" w:hAnsiTheme="minorHAnsi"/>
          <w:sz w:val="24"/>
          <w:szCs w:val="24"/>
          <w:lang w:eastAsia="de-DE"/>
        </w:rPr>
        <w:t xml:space="preserve"> gemeinsam ein</w:t>
      </w:r>
      <w:r>
        <w:rPr>
          <w:rFonts w:asciiTheme="minorHAnsi" w:hAnsiTheme="minorHAnsi"/>
          <w:sz w:val="24"/>
          <w:szCs w:val="24"/>
          <w:lang w:eastAsia="de-DE"/>
        </w:rPr>
        <w:t xml:space="preserve"> </w:t>
      </w:r>
      <w:r w:rsidR="00B26815">
        <w:rPr>
          <w:rFonts w:asciiTheme="minorHAnsi" w:hAnsiTheme="minorHAnsi"/>
          <w:sz w:val="24"/>
          <w:szCs w:val="24"/>
          <w:lang w:eastAsia="de-DE"/>
        </w:rPr>
        <w:t>regionale</w:t>
      </w:r>
      <w:r w:rsidR="007437CC">
        <w:rPr>
          <w:rFonts w:asciiTheme="minorHAnsi" w:hAnsiTheme="minorHAnsi"/>
          <w:sz w:val="24"/>
          <w:szCs w:val="24"/>
          <w:lang w:eastAsia="de-DE"/>
        </w:rPr>
        <w:t>s</w:t>
      </w:r>
      <w:r w:rsidR="00B26815">
        <w:rPr>
          <w:rFonts w:asciiTheme="minorHAnsi" w:hAnsiTheme="minorHAnsi"/>
          <w:sz w:val="24"/>
          <w:szCs w:val="24"/>
          <w:lang w:eastAsia="de-DE"/>
        </w:rPr>
        <w:t xml:space="preserve"> </w:t>
      </w:r>
      <w:r>
        <w:rPr>
          <w:rFonts w:asciiTheme="minorHAnsi" w:hAnsiTheme="minorHAnsi"/>
          <w:sz w:val="24"/>
          <w:szCs w:val="24"/>
          <w:lang w:eastAsia="de-DE"/>
        </w:rPr>
        <w:t>Drei-Gänge</w:t>
      </w:r>
      <w:r w:rsidR="00B26815">
        <w:rPr>
          <w:rFonts w:asciiTheme="minorHAnsi" w:hAnsiTheme="minorHAnsi"/>
          <w:sz w:val="24"/>
          <w:szCs w:val="24"/>
          <w:lang w:eastAsia="de-DE"/>
        </w:rPr>
        <w:t>-Bio-</w:t>
      </w:r>
      <w:r>
        <w:rPr>
          <w:rFonts w:asciiTheme="minorHAnsi" w:hAnsiTheme="minorHAnsi"/>
          <w:sz w:val="24"/>
          <w:szCs w:val="24"/>
          <w:lang w:eastAsia="de-DE"/>
        </w:rPr>
        <w:t xml:space="preserve">Menü </w:t>
      </w:r>
      <w:r w:rsidR="007437CC">
        <w:rPr>
          <w:rFonts w:asciiTheme="minorHAnsi" w:hAnsiTheme="minorHAnsi"/>
          <w:sz w:val="24"/>
          <w:szCs w:val="24"/>
          <w:lang w:eastAsia="de-DE"/>
        </w:rPr>
        <w:t>zubereiteten</w:t>
      </w:r>
      <w:r>
        <w:rPr>
          <w:rFonts w:asciiTheme="minorHAnsi" w:hAnsiTheme="minorHAnsi"/>
          <w:sz w:val="24"/>
          <w:szCs w:val="24"/>
          <w:lang w:eastAsia="de-DE"/>
        </w:rPr>
        <w:t>.</w:t>
      </w:r>
    </w:p>
    <w:p w:rsidR="00872880" w:rsidRDefault="00872880" w:rsidP="00DC6FEF">
      <w:pPr>
        <w:spacing w:line="360" w:lineRule="auto"/>
        <w:jc w:val="both"/>
        <w:rPr>
          <w:rFonts w:asciiTheme="minorHAnsi" w:hAnsiTheme="minorHAnsi"/>
          <w:sz w:val="24"/>
          <w:szCs w:val="24"/>
          <w:lang w:eastAsia="de-DE"/>
        </w:rPr>
      </w:pPr>
      <w:r>
        <w:rPr>
          <w:rFonts w:asciiTheme="minorHAnsi" w:hAnsiTheme="minorHAnsi"/>
          <w:sz w:val="24"/>
          <w:szCs w:val="24"/>
          <w:lang w:eastAsia="de-DE"/>
        </w:rPr>
        <w:t xml:space="preserve">Das nächste Seminar im Rahmen der </w:t>
      </w:r>
      <w:proofErr w:type="spellStart"/>
      <w:r>
        <w:rPr>
          <w:rFonts w:asciiTheme="minorHAnsi" w:hAnsiTheme="minorHAnsi"/>
          <w:sz w:val="24"/>
          <w:szCs w:val="24"/>
          <w:lang w:eastAsia="de-DE"/>
        </w:rPr>
        <w:t>RhönSprudel</w:t>
      </w:r>
      <w:proofErr w:type="spellEnd"/>
      <w:r>
        <w:rPr>
          <w:rFonts w:asciiTheme="minorHAnsi" w:hAnsiTheme="minorHAnsi"/>
          <w:sz w:val="24"/>
          <w:szCs w:val="24"/>
          <w:lang w:eastAsia="de-DE"/>
        </w:rPr>
        <w:t xml:space="preserve"> </w:t>
      </w:r>
      <w:r w:rsidR="00B26815">
        <w:rPr>
          <w:rFonts w:asciiTheme="minorHAnsi" w:hAnsiTheme="minorHAnsi"/>
          <w:sz w:val="24"/>
          <w:szCs w:val="24"/>
          <w:lang w:eastAsia="de-DE"/>
        </w:rPr>
        <w:t>G</w:t>
      </w:r>
      <w:r>
        <w:rPr>
          <w:rFonts w:asciiTheme="minorHAnsi" w:hAnsiTheme="minorHAnsi"/>
          <w:sz w:val="24"/>
          <w:szCs w:val="24"/>
          <w:lang w:eastAsia="de-DE"/>
        </w:rPr>
        <w:t xml:space="preserve">enussakademie findet bereits am Montag, 28. Januar, im Wohlfühlhotel „Sonnentau“ in </w:t>
      </w:r>
      <w:proofErr w:type="spellStart"/>
      <w:r>
        <w:rPr>
          <w:rFonts w:asciiTheme="minorHAnsi" w:hAnsiTheme="minorHAnsi"/>
          <w:sz w:val="24"/>
          <w:szCs w:val="24"/>
          <w:lang w:eastAsia="de-DE"/>
        </w:rPr>
        <w:t>Fladungen</w:t>
      </w:r>
      <w:proofErr w:type="spellEnd"/>
      <w:r>
        <w:rPr>
          <w:rFonts w:asciiTheme="minorHAnsi" w:hAnsiTheme="minorHAnsi"/>
          <w:sz w:val="24"/>
          <w:szCs w:val="24"/>
          <w:lang w:eastAsia="de-DE"/>
        </w:rPr>
        <w:t xml:space="preserve"> statt. Erstmals widmet sich die Akademie dem Thema „Das Frühstück – neu inszeniert“. Mehr Informationen zu den Seminaren gibt es im Internet unter </w:t>
      </w:r>
      <w:hyperlink r:id="rId8" w:history="1">
        <w:r w:rsidR="003C29D7" w:rsidRPr="00FC6076">
          <w:rPr>
            <w:rStyle w:val="Hyperlink"/>
            <w:rFonts w:asciiTheme="minorHAnsi" w:hAnsiTheme="minorHAnsi"/>
            <w:sz w:val="24"/>
            <w:szCs w:val="24"/>
            <w:lang w:eastAsia="de-DE"/>
          </w:rPr>
          <w:t>www.rhoensprudel-genussakademie.de</w:t>
        </w:r>
      </w:hyperlink>
      <w:r w:rsidR="002A2A71">
        <w:rPr>
          <w:rFonts w:asciiTheme="minorHAnsi" w:hAnsiTheme="minorHAnsi"/>
          <w:sz w:val="24"/>
          <w:szCs w:val="24"/>
          <w:lang w:eastAsia="de-DE"/>
        </w:rPr>
        <w:t>.</w:t>
      </w:r>
    </w:p>
    <w:p w:rsidR="003C29D7" w:rsidRDefault="003C29D7" w:rsidP="00DC6FEF">
      <w:pPr>
        <w:spacing w:line="360" w:lineRule="auto"/>
        <w:jc w:val="both"/>
        <w:rPr>
          <w:rFonts w:eastAsia="Times" w:cs="Arial"/>
          <w:b/>
          <w:color w:val="333333"/>
          <w:sz w:val="18"/>
          <w:szCs w:val="18"/>
          <w:lang w:eastAsia="de-DE"/>
        </w:rPr>
      </w:pPr>
    </w:p>
    <w:p w:rsidR="00081923" w:rsidRDefault="00081923" w:rsidP="00081923">
      <w:pPr>
        <w:spacing w:line="360" w:lineRule="auto"/>
        <w:rPr>
          <w:rFonts w:cs="Arial"/>
          <w:i/>
          <w:color w:val="000000" w:themeColor="text1"/>
          <w:sz w:val="20"/>
          <w:szCs w:val="20"/>
        </w:rPr>
      </w:pPr>
      <w:r>
        <w:rPr>
          <w:rFonts w:eastAsia="Times" w:cs="Arial"/>
          <w:b/>
          <w:color w:val="333333"/>
          <w:sz w:val="18"/>
          <w:szCs w:val="18"/>
          <w:lang w:eastAsia="de-DE"/>
        </w:rPr>
        <w:t>Pressekontakt</w:t>
      </w:r>
      <w:r>
        <w:rPr>
          <w:rFonts w:eastAsia="Times" w:cs="Arial"/>
          <w:color w:val="333333"/>
          <w:sz w:val="18"/>
          <w:szCs w:val="18"/>
          <w:lang w:eastAsia="de-DE"/>
        </w:rPr>
        <w:t>:</w:t>
      </w:r>
    </w:p>
    <w:p w:rsidR="00081923" w:rsidRDefault="00081923" w:rsidP="00081923">
      <w:pPr>
        <w:spacing w:after="0" w:line="360" w:lineRule="auto"/>
        <w:rPr>
          <w:rFonts w:eastAsia="Times" w:cs="Arial"/>
          <w:b/>
          <w:i/>
          <w:color w:val="333333"/>
          <w:sz w:val="18"/>
          <w:szCs w:val="18"/>
          <w:lang w:eastAsia="de-DE"/>
        </w:rPr>
      </w:pPr>
      <w:r>
        <w:rPr>
          <w:rFonts w:eastAsia="Times" w:cs="Arial"/>
          <w:b/>
          <w:i/>
          <w:color w:val="333333"/>
          <w:sz w:val="18"/>
          <w:szCs w:val="18"/>
          <w:lang w:eastAsia="de-DE"/>
        </w:rPr>
        <w:t>Freies Journalistenbüro der Rhön</w:t>
      </w:r>
    </w:p>
    <w:p w:rsidR="00081923" w:rsidRDefault="00081923" w:rsidP="00081923">
      <w:pPr>
        <w:spacing w:after="0" w:line="360" w:lineRule="auto"/>
        <w:rPr>
          <w:rFonts w:eastAsia="Times" w:cs="Arial"/>
          <w:b/>
          <w:i/>
          <w:color w:val="333333"/>
          <w:sz w:val="18"/>
          <w:szCs w:val="18"/>
          <w:lang w:eastAsia="de-DE"/>
        </w:rPr>
      </w:pPr>
      <w:r>
        <w:rPr>
          <w:rFonts w:eastAsia="Times" w:cs="Arial"/>
          <w:b/>
          <w:i/>
          <w:color w:val="333333"/>
          <w:sz w:val="18"/>
          <w:szCs w:val="18"/>
          <w:lang w:eastAsia="de-DE"/>
        </w:rPr>
        <w:t>Carsten Kallenbach</w:t>
      </w:r>
    </w:p>
    <w:p w:rsidR="00081923" w:rsidRDefault="00081923" w:rsidP="00081923">
      <w:pPr>
        <w:spacing w:after="0" w:line="360" w:lineRule="auto"/>
        <w:rPr>
          <w:rFonts w:eastAsia="Times" w:cs="Arial"/>
          <w:b/>
          <w:i/>
          <w:color w:val="333333"/>
          <w:sz w:val="18"/>
          <w:szCs w:val="18"/>
          <w:lang w:eastAsia="de-DE"/>
        </w:rPr>
      </w:pPr>
      <w:proofErr w:type="spellStart"/>
      <w:r>
        <w:rPr>
          <w:rFonts w:eastAsia="Times" w:cs="Arial"/>
          <w:b/>
          <w:i/>
          <w:color w:val="333333"/>
          <w:sz w:val="18"/>
          <w:szCs w:val="18"/>
          <w:lang w:eastAsia="de-DE"/>
        </w:rPr>
        <w:t>Löcherweg</w:t>
      </w:r>
      <w:proofErr w:type="spellEnd"/>
      <w:r>
        <w:rPr>
          <w:rFonts w:eastAsia="Times" w:cs="Arial"/>
          <w:b/>
          <w:i/>
          <w:color w:val="333333"/>
          <w:sz w:val="18"/>
          <w:szCs w:val="18"/>
          <w:lang w:eastAsia="de-DE"/>
        </w:rPr>
        <w:t xml:space="preserve"> 11</w:t>
      </w:r>
    </w:p>
    <w:p w:rsidR="00081923" w:rsidRDefault="00081923" w:rsidP="00081923">
      <w:pPr>
        <w:spacing w:after="0" w:line="360" w:lineRule="auto"/>
        <w:rPr>
          <w:rFonts w:eastAsia="Times" w:cs="Arial"/>
          <w:b/>
          <w:i/>
          <w:color w:val="333333"/>
          <w:sz w:val="18"/>
          <w:szCs w:val="18"/>
          <w:lang w:eastAsia="de-DE"/>
        </w:rPr>
      </w:pPr>
      <w:r>
        <w:rPr>
          <w:rFonts w:eastAsia="Times" w:cs="Arial"/>
          <w:b/>
          <w:i/>
          <w:color w:val="333333"/>
          <w:sz w:val="18"/>
          <w:szCs w:val="18"/>
          <w:lang w:eastAsia="de-DE"/>
        </w:rPr>
        <w:t xml:space="preserve">98634 </w:t>
      </w:r>
      <w:proofErr w:type="spellStart"/>
      <w:r>
        <w:rPr>
          <w:rFonts w:eastAsia="Times" w:cs="Arial"/>
          <w:b/>
          <w:i/>
          <w:color w:val="333333"/>
          <w:sz w:val="18"/>
          <w:szCs w:val="18"/>
          <w:lang w:eastAsia="de-DE"/>
        </w:rPr>
        <w:t>Oberweid</w:t>
      </w:r>
      <w:proofErr w:type="spellEnd"/>
    </w:p>
    <w:p w:rsidR="00081923" w:rsidRDefault="00081923" w:rsidP="00081923">
      <w:pPr>
        <w:spacing w:after="0" w:line="360" w:lineRule="auto"/>
        <w:rPr>
          <w:rFonts w:eastAsia="Times" w:cs="Arial"/>
          <w:b/>
          <w:i/>
          <w:color w:val="333333"/>
          <w:sz w:val="18"/>
          <w:szCs w:val="18"/>
          <w:lang w:eastAsia="de-DE"/>
        </w:rPr>
      </w:pPr>
      <w:r>
        <w:rPr>
          <w:rFonts w:eastAsia="Times" w:cs="Arial"/>
          <w:b/>
          <w:i/>
          <w:color w:val="333333"/>
          <w:sz w:val="18"/>
          <w:szCs w:val="18"/>
          <w:lang w:eastAsia="de-DE"/>
        </w:rPr>
        <w:t>Telefon (03 69 46) 2 61 06</w:t>
      </w:r>
    </w:p>
    <w:p w:rsidR="00081923" w:rsidRDefault="00081923" w:rsidP="00081923">
      <w:pPr>
        <w:spacing w:after="0" w:line="360" w:lineRule="auto"/>
        <w:rPr>
          <w:rFonts w:eastAsia="Times" w:cs="Arial"/>
          <w:color w:val="333333"/>
          <w:sz w:val="18"/>
          <w:szCs w:val="18"/>
          <w:lang w:eastAsia="de-DE"/>
        </w:rPr>
      </w:pPr>
      <w:r>
        <w:rPr>
          <w:rFonts w:eastAsia="Times" w:cs="Arial"/>
          <w:b/>
          <w:i/>
          <w:color w:val="333333"/>
          <w:sz w:val="18"/>
          <w:szCs w:val="18"/>
          <w:lang w:eastAsia="de-DE"/>
        </w:rPr>
        <w:t>E-Mail: carsten.kallenbach@t-online.de</w:t>
      </w:r>
    </w:p>
    <w:p w:rsidR="00081923" w:rsidRDefault="00081923" w:rsidP="00081923">
      <w:pPr>
        <w:spacing w:after="0" w:line="360" w:lineRule="auto"/>
        <w:rPr>
          <w:rFonts w:eastAsia="Times" w:cs="Arial"/>
          <w:b/>
          <w:color w:val="333333"/>
          <w:sz w:val="18"/>
          <w:szCs w:val="18"/>
          <w:lang w:eastAsia="de-DE"/>
        </w:rPr>
      </w:pPr>
    </w:p>
    <w:p w:rsidR="00081923" w:rsidRDefault="00081923" w:rsidP="00081923">
      <w:pPr>
        <w:spacing w:after="0" w:line="360" w:lineRule="auto"/>
        <w:rPr>
          <w:rFonts w:eastAsia="Times" w:cs="Arial"/>
          <w:b/>
          <w:color w:val="333333"/>
          <w:sz w:val="18"/>
          <w:szCs w:val="18"/>
          <w:lang w:eastAsia="de-DE"/>
        </w:rPr>
      </w:pPr>
    </w:p>
    <w:p w:rsidR="00CD413B" w:rsidRPr="00081923" w:rsidRDefault="00081923" w:rsidP="009726C9">
      <w:pPr>
        <w:spacing w:after="0" w:line="360" w:lineRule="auto"/>
      </w:pPr>
      <w:r>
        <w:rPr>
          <w:rFonts w:eastAsia="Times" w:cs="Arial"/>
          <w:b/>
          <w:color w:val="333333"/>
          <w:sz w:val="18"/>
          <w:szCs w:val="18"/>
          <w:lang w:eastAsia="de-DE"/>
        </w:rPr>
        <w:t>Abdruck honorarfrei</w:t>
      </w:r>
    </w:p>
    <w:sectPr w:rsidR="00CD413B" w:rsidRPr="00081923" w:rsidSect="00866E0D">
      <w:headerReference w:type="default" r:id="rId9"/>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17C6" w:rsidRDefault="007917C6" w:rsidP="00866E0D">
      <w:pPr>
        <w:spacing w:after="0" w:line="240" w:lineRule="auto"/>
      </w:pPr>
      <w:r>
        <w:separator/>
      </w:r>
    </w:p>
  </w:endnote>
  <w:endnote w:type="continuationSeparator" w:id="0">
    <w:p w:rsidR="007917C6" w:rsidRDefault="007917C6"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17C6" w:rsidRDefault="007917C6" w:rsidP="00866E0D">
      <w:pPr>
        <w:spacing w:after="0" w:line="240" w:lineRule="auto"/>
      </w:pPr>
      <w:r>
        <w:separator/>
      </w:r>
    </w:p>
  </w:footnote>
  <w:footnote w:type="continuationSeparator" w:id="0">
    <w:p w:rsidR="007917C6" w:rsidRDefault="007917C6"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238" w:rsidRDefault="00521238">
    <w:pPr>
      <w:pStyle w:val="Kopfzeile"/>
    </w:pPr>
    <w:r>
      <w:tab/>
    </w:r>
    <w:r>
      <w:tab/>
    </w:r>
    <w:r w:rsidR="0007224B" w:rsidRPr="009B5B23">
      <w:rPr>
        <w:noProof/>
        <w:lang w:eastAsia="de-DE"/>
      </w:rPr>
      <w:drawing>
        <wp:inline distT="0" distB="0" distL="0" distR="0">
          <wp:extent cx="800100" cy="838200"/>
          <wp:effectExtent l="0" t="0" r="0" b="0"/>
          <wp:docPr id="1" name="Grafik 1" descr="Beschreibung: 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12D6B"/>
    <w:rsid w:val="00052D79"/>
    <w:rsid w:val="00060EEB"/>
    <w:rsid w:val="0006664C"/>
    <w:rsid w:val="00067C4D"/>
    <w:rsid w:val="0007224B"/>
    <w:rsid w:val="00081923"/>
    <w:rsid w:val="00094AC9"/>
    <w:rsid w:val="000A7200"/>
    <w:rsid w:val="000A7CF7"/>
    <w:rsid w:val="000B43AB"/>
    <w:rsid w:val="000B70D3"/>
    <w:rsid w:val="000C12F5"/>
    <w:rsid w:val="000C7EA5"/>
    <w:rsid w:val="000E2026"/>
    <w:rsid w:val="000E4EB6"/>
    <w:rsid w:val="000E72BB"/>
    <w:rsid w:val="000F1486"/>
    <w:rsid w:val="000F4779"/>
    <w:rsid w:val="001023CB"/>
    <w:rsid w:val="00105B73"/>
    <w:rsid w:val="00107316"/>
    <w:rsid w:val="001156DA"/>
    <w:rsid w:val="001903E8"/>
    <w:rsid w:val="001952AE"/>
    <w:rsid w:val="001A2773"/>
    <w:rsid w:val="001D2AB4"/>
    <w:rsid w:val="001D3610"/>
    <w:rsid w:val="001D5729"/>
    <w:rsid w:val="001E68FA"/>
    <w:rsid w:val="00201C25"/>
    <w:rsid w:val="00256E63"/>
    <w:rsid w:val="00264D2B"/>
    <w:rsid w:val="002724BC"/>
    <w:rsid w:val="0027271D"/>
    <w:rsid w:val="002A2A71"/>
    <w:rsid w:val="002A4005"/>
    <w:rsid w:val="002B23F0"/>
    <w:rsid w:val="002C1B4E"/>
    <w:rsid w:val="002C405C"/>
    <w:rsid w:val="002C5330"/>
    <w:rsid w:val="00315A42"/>
    <w:rsid w:val="0037022D"/>
    <w:rsid w:val="00372BA8"/>
    <w:rsid w:val="003826CD"/>
    <w:rsid w:val="0039452C"/>
    <w:rsid w:val="00396CB3"/>
    <w:rsid w:val="00397525"/>
    <w:rsid w:val="003A2D6C"/>
    <w:rsid w:val="003B2C1E"/>
    <w:rsid w:val="003C29D7"/>
    <w:rsid w:val="003F0A9E"/>
    <w:rsid w:val="004058B2"/>
    <w:rsid w:val="00416405"/>
    <w:rsid w:val="0041688A"/>
    <w:rsid w:val="00417236"/>
    <w:rsid w:val="004368F6"/>
    <w:rsid w:val="00436F3F"/>
    <w:rsid w:val="00447C99"/>
    <w:rsid w:val="0045415C"/>
    <w:rsid w:val="00464523"/>
    <w:rsid w:val="00471F6B"/>
    <w:rsid w:val="00481DBA"/>
    <w:rsid w:val="0049165F"/>
    <w:rsid w:val="00492A6A"/>
    <w:rsid w:val="004949D3"/>
    <w:rsid w:val="0049705E"/>
    <w:rsid w:val="004A17F2"/>
    <w:rsid w:val="004C1E03"/>
    <w:rsid w:val="004C3667"/>
    <w:rsid w:val="00504BD2"/>
    <w:rsid w:val="0050758C"/>
    <w:rsid w:val="00521238"/>
    <w:rsid w:val="0053427F"/>
    <w:rsid w:val="00542201"/>
    <w:rsid w:val="005555EA"/>
    <w:rsid w:val="00557353"/>
    <w:rsid w:val="005B0ED7"/>
    <w:rsid w:val="005D18B9"/>
    <w:rsid w:val="00613CE4"/>
    <w:rsid w:val="00620262"/>
    <w:rsid w:val="0063329E"/>
    <w:rsid w:val="00635795"/>
    <w:rsid w:val="00646ED3"/>
    <w:rsid w:val="00662E4E"/>
    <w:rsid w:val="00663A40"/>
    <w:rsid w:val="00673A32"/>
    <w:rsid w:val="006810FC"/>
    <w:rsid w:val="00686985"/>
    <w:rsid w:val="006931B8"/>
    <w:rsid w:val="006D4601"/>
    <w:rsid w:val="006D6391"/>
    <w:rsid w:val="006F0BF6"/>
    <w:rsid w:val="007020B8"/>
    <w:rsid w:val="00707689"/>
    <w:rsid w:val="0071454D"/>
    <w:rsid w:val="00725A53"/>
    <w:rsid w:val="007342A3"/>
    <w:rsid w:val="00736D75"/>
    <w:rsid w:val="007437CC"/>
    <w:rsid w:val="0074423D"/>
    <w:rsid w:val="0077186F"/>
    <w:rsid w:val="0077267F"/>
    <w:rsid w:val="0078525D"/>
    <w:rsid w:val="007917C6"/>
    <w:rsid w:val="007B56C5"/>
    <w:rsid w:val="007B6FE1"/>
    <w:rsid w:val="007C3A8F"/>
    <w:rsid w:val="0080101D"/>
    <w:rsid w:val="00803C49"/>
    <w:rsid w:val="0081781D"/>
    <w:rsid w:val="008341FB"/>
    <w:rsid w:val="00834AC4"/>
    <w:rsid w:val="00844FBA"/>
    <w:rsid w:val="0084716B"/>
    <w:rsid w:val="00860854"/>
    <w:rsid w:val="00866E0D"/>
    <w:rsid w:val="00872880"/>
    <w:rsid w:val="0089210D"/>
    <w:rsid w:val="00893FDF"/>
    <w:rsid w:val="00897CF8"/>
    <w:rsid w:val="008A012B"/>
    <w:rsid w:val="008A4D59"/>
    <w:rsid w:val="008C42E0"/>
    <w:rsid w:val="008D5E39"/>
    <w:rsid w:val="00914351"/>
    <w:rsid w:val="00936664"/>
    <w:rsid w:val="00942995"/>
    <w:rsid w:val="00967944"/>
    <w:rsid w:val="009726C9"/>
    <w:rsid w:val="009828C9"/>
    <w:rsid w:val="00A0401E"/>
    <w:rsid w:val="00A22CA0"/>
    <w:rsid w:val="00A2697F"/>
    <w:rsid w:val="00A53B3E"/>
    <w:rsid w:val="00AA7ECC"/>
    <w:rsid w:val="00AB47BB"/>
    <w:rsid w:val="00AC612B"/>
    <w:rsid w:val="00AC714D"/>
    <w:rsid w:val="00AD1179"/>
    <w:rsid w:val="00AE3DDC"/>
    <w:rsid w:val="00AE78AC"/>
    <w:rsid w:val="00B03F27"/>
    <w:rsid w:val="00B107E9"/>
    <w:rsid w:val="00B26815"/>
    <w:rsid w:val="00B54EF8"/>
    <w:rsid w:val="00B9736A"/>
    <w:rsid w:val="00BA6AE8"/>
    <w:rsid w:val="00BB18AB"/>
    <w:rsid w:val="00BB43CF"/>
    <w:rsid w:val="00BC6681"/>
    <w:rsid w:val="00BD2388"/>
    <w:rsid w:val="00BE1095"/>
    <w:rsid w:val="00BF506D"/>
    <w:rsid w:val="00BF6A22"/>
    <w:rsid w:val="00C02C4D"/>
    <w:rsid w:val="00C13A72"/>
    <w:rsid w:val="00C13B69"/>
    <w:rsid w:val="00C4075D"/>
    <w:rsid w:val="00C411D6"/>
    <w:rsid w:val="00C607CF"/>
    <w:rsid w:val="00C61773"/>
    <w:rsid w:val="00C62018"/>
    <w:rsid w:val="00C67A0F"/>
    <w:rsid w:val="00C8093D"/>
    <w:rsid w:val="00C96303"/>
    <w:rsid w:val="00CA78C9"/>
    <w:rsid w:val="00CB0923"/>
    <w:rsid w:val="00CC5C93"/>
    <w:rsid w:val="00CD265A"/>
    <w:rsid w:val="00CD413B"/>
    <w:rsid w:val="00CE3755"/>
    <w:rsid w:val="00CE72F5"/>
    <w:rsid w:val="00CF68AC"/>
    <w:rsid w:val="00D049F9"/>
    <w:rsid w:val="00D1176C"/>
    <w:rsid w:val="00D5074E"/>
    <w:rsid w:val="00D56609"/>
    <w:rsid w:val="00D71ABD"/>
    <w:rsid w:val="00D83589"/>
    <w:rsid w:val="00D842F1"/>
    <w:rsid w:val="00D869CC"/>
    <w:rsid w:val="00D9394C"/>
    <w:rsid w:val="00DC17F9"/>
    <w:rsid w:val="00DC1832"/>
    <w:rsid w:val="00DC6FEF"/>
    <w:rsid w:val="00DC7A49"/>
    <w:rsid w:val="00DC7CD0"/>
    <w:rsid w:val="00DC7D46"/>
    <w:rsid w:val="00DE2B5F"/>
    <w:rsid w:val="00DE3F92"/>
    <w:rsid w:val="00E003A9"/>
    <w:rsid w:val="00E179F4"/>
    <w:rsid w:val="00E258C2"/>
    <w:rsid w:val="00E3034B"/>
    <w:rsid w:val="00E339C5"/>
    <w:rsid w:val="00E412F3"/>
    <w:rsid w:val="00E4697D"/>
    <w:rsid w:val="00E75286"/>
    <w:rsid w:val="00EC10AB"/>
    <w:rsid w:val="00ED6FCA"/>
    <w:rsid w:val="00ED764F"/>
    <w:rsid w:val="00EF5DC4"/>
    <w:rsid w:val="00F078DF"/>
    <w:rsid w:val="00F40153"/>
    <w:rsid w:val="00F61B9F"/>
    <w:rsid w:val="00F620BE"/>
    <w:rsid w:val="00F6459B"/>
    <w:rsid w:val="00F91291"/>
    <w:rsid w:val="00FA1F65"/>
    <w:rsid w:val="00FC5CF2"/>
    <w:rsid w:val="00FD7002"/>
    <w:rsid w:val="00FE4C03"/>
    <w:rsid w:val="00FF5D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201EF"/>
  <w15:chartTrackingRefBased/>
  <w15:docId w15:val="{7ED06F30-090A-447E-9C9E-A69A17795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5B0ED7"/>
    <w:rPr>
      <w:color w:val="0000FF"/>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paragraph" w:styleId="StandardWeb">
    <w:name w:val="Normal (Web)"/>
    <w:basedOn w:val="Standard"/>
    <w:uiPriority w:val="99"/>
    <w:semiHidden/>
    <w:unhideWhenUsed/>
    <w:rsid w:val="00201C25"/>
    <w:rPr>
      <w:rFonts w:ascii="Times New Roman" w:hAnsi="Times New Roman"/>
      <w:sz w:val="24"/>
      <w:szCs w:val="24"/>
    </w:rPr>
  </w:style>
  <w:style w:type="character" w:styleId="Kommentarzeichen">
    <w:name w:val="annotation reference"/>
    <w:uiPriority w:val="99"/>
    <w:semiHidden/>
    <w:unhideWhenUsed/>
    <w:rsid w:val="00CE3755"/>
    <w:rPr>
      <w:sz w:val="16"/>
      <w:szCs w:val="16"/>
    </w:rPr>
  </w:style>
  <w:style w:type="paragraph" w:styleId="Kommentartext">
    <w:name w:val="annotation text"/>
    <w:basedOn w:val="Standard"/>
    <w:link w:val="KommentartextZchn"/>
    <w:semiHidden/>
    <w:unhideWhenUsed/>
    <w:rsid w:val="00CE3755"/>
    <w:rPr>
      <w:sz w:val="20"/>
      <w:szCs w:val="20"/>
    </w:rPr>
  </w:style>
  <w:style w:type="character" w:customStyle="1" w:styleId="KommentartextZchn">
    <w:name w:val="Kommentartext Zchn"/>
    <w:link w:val="Kommentartext"/>
    <w:semiHidden/>
    <w:rsid w:val="00CE3755"/>
    <w:rPr>
      <w:lang w:eastAsia="en-US"/>
    </w:rPr>
  </w:style>
  <w:style w:type="paragraph" w:styleId="Kommentarthema">
    <w:name w:val="annotation subject"/>
    <w:basedOn w:val="Kommentartext"/>
    <w:next w:val="Kommentartext"/>
    <w:link w:val="KommentarthemaZchn"/>
    <w:uiPriority w:val="99"/>
    <w:semiHidden/>
    <w:unhideWhenUsed/>
    <w:rsid w:val="00CE3755"/>
    <w:rPr>
      <w:b/>
      <w:bCs/>
    </w:rPr>
  </w:style>
  <w:style w:type="character" w:customStyle="1" w:styleId="KommentarthemaZchn">
    <w:name w:val="Kommentarthema Zchn"/>
    <w:link w:val="Kommentarthema"/>
    <w:uiPriority w:val="99"/>
    <w:semiHidden/>
    <w:rsid w:val="00CE3755"/>
    <w:rPr>
      <w:b/>
      <w:bCs/>
      <w:lang w:eastAsia="en-US"/>
    </w:rPr>
  </w:style>
  <w:style w:type="paragraph" w:styleId="berarbeitung">
    <w:name w:val="Revision"/>
    <w:hidden/>
    <w:uiPriority w:val="99"/>
    <w:semiHidden/>
    <w:rsid w:val="00107316"/>
    <w:rPr>
      <w:sz w:val="22"/>
      <w:szCs w:val="22"/>
      <w:lang w:eastAsia="en-US"/>
    </w:rPr>
  </w:style>
  <w:style w:type="paragraph" w:customStyle="1" w:styleId="news-img-caption">
    <w:name w:val="news-img-caption"/>
    <w:basedOn w:val="Standard"/>
    <w:rsid w:val="000E4EB6"/>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771755">
      <w:bodyDiv w:val="1"/>
      <w:marLeft w:val="0"/>
      <w:marRight w:val="0"/>
      <w:marTop w:val="0"/>
      <w:marBottom w:val="0"/>
      <w:divBdr>
        <w:top w:val="none" w:sz="0" w:space="0" w:color="auto"/>
        <w:left w:val="none" w:sz="0" w:space="0" w:color="auto"/>
        <w:bottom w:val="none" w:sz="0" w:space="0" w:color="auto"/>
        <w:right w:val="none" w:sz="0" w:space="0" w:color="auto"/>
      </w:divBdr>
    </w:div>
    <w:div w:id="692151246">
      <w:bodyDiv w:val="1"/>
      <w:marLeft w:val="0"/>
      <w:marRight w:val="0"/>
      <w:marTop w:val="0"/>
      <w:marBottom w:val="0"/>
      <w:divBdr>
        <w:top w:val="none" w:sz="0" w:space="0" w:color="auto"/>
        <w:left w:val="none" w:sz="0" w:space="0" w:color="auto"/>
        <w:bottom w:val="none" w:sz="0" w:space="0" w:color="auto"/>
        <w:right w:val="none" w:sz="0" w:space="0" w:color="auto"/>
      </w:divBdr>
      <w:divsChild>
        <w:div w:id="1830096758">
          <w:marLeft w:val="0"/>
          <w:marRight w:val="0"/>
          <w:marTop w:val="0"/>
          <w:marBottom w:val="0"/>
          <w:divBdr>
            <w:top w:val="none" w:sz="0" w:space="0" w:color="auto"/>
            <w:left w:val="none" w:sz="0" w:space="0" w:color="auto"/>
            <w:bottom w:val="none" w:sz="0" w:space="0" w:color="auto"/>
            <w:right w:val="none" w:sz="0" w:space="0" w:color="auto"/>
          </w:divBdr>
          <w:divsChild>
            <w:div w:id="77228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9646">
      <w:bodyDiv w:val="1"/>
      <w:marLeft w:val="0"/>
      <w:marRight w:val="0"/>
      <w:marTop w:val="0"/>
      <w:marBottom w:val="0"/>
      <w:divBdr>
        <w:top w:val="none" w:sz="0" w:space="0" w:color="auto"/>
        <w:left w:val="none" w:sz="0" w:space="0" w:color="auto"/>
        <w:bottom w:val="none" w:sz="0" w:space="0" w:color="auto"/>
        <w:right w:val="none" w:sz="0" w:space="0" w:color="auto"/>
      </w:divBdr>
    </w:div>
    <w:div w:id="1309632875">
      <w:bodyDiv w:val="1"/>
      <w:marLeft w:val="0"/>
      <w:marRight w:val="0"/>
      <w:marTop w:val="0"/>
      <w:marBottom w:val="0"/>
      <w:divBdr>
        <w:top w:val="none" w:sz="0" w:space="0" w:color="auto"/>
        <w:left w:val="none" w:sz="0" w:space="0" w:color="auto"/>
        <w:bottom w:val="none" w:sz="0" w:space="0" w:color="auto"/>
        <w:right w:val="none" w:sz="0" w:space="0" w:color="auto"/>
      </w:divBdr>
    </w:div>
    <w:div w:id="1320114350">
      <w:bodyDiv w:val="1"/>
      <w:marLeft w:val="0"/>
      <w:marRight w:val="0"/>
      <w:marTop w:val="0"/>
      <w:marBottom w:val="0"/>
      <w:divBdr>
        <w:top w:val="none" w:sz="0" w:space="0" w:color="auto"/>
        <w:left w:val="none" w:sz="0" w:space="0" w:color="auto"/>
        <w:bottom w:val="none" w:sz="0" w:space="0" w:color="auto"/>
        <w:right w:val="none" w:sz="0" w:space="0" w:color="auto"/>
      </w:divBdr>
    </w:div>
    <w:div w:id="1399287074">
      <w:bodyDiv w:val="1"/>
      <w:marLeft w:val="0"/>
      <w:marRight w:val="0"/>
      <w:marTop w:val="0"/>
      <w:marBottom w:val="0"/>
      <w:divBdr>
        <w:top w:val="none" w:sz="0" w:space="0" w:color="auto"/>
        <w:left w:val="none" w:sz="0" w:space="0" w:color="auto"/>
        <w:bottom w:val="none" w:sz="0" w:space="0" w:color="auto"/>
        <w:right w:val="none" w:sz="0" w:space="0" w:color="auto"/>
      </w:divBdr>
    </w:div>
    <w:div w:id="1624770706">
      <w:bodyDiv w:val="1"/>
      <w:marLeft w:val="0"/>
      <w:marRight w:val="0"/>
      <w:marTop w:val="0"/>
      <w:marBottom w:val="0"/>
      <w:divBdr>
        <w:top w:val="none" w:sz="0" w:space="0" w:color="auto"/>
        <w:left w:val="none" w:sz="0" w:space="0" w:color="auto"/>
        <w:bottom w:val="none" w:sz="0" w:space="0" w:color="auto"/>
        <w:right w:val="none" w:sz="0" w:space="0" w:color="auto"/>
      </w:divBdr>
    </w:div>
    <w:div w:id="1871215636">
      <w:bodyDiv w:val="1"/>
      <w:marLeft w:val="0"/>
      <w:marRight w:val="0"/>
      <w:marTop w:val="0"/>
      <w:marBottom w:val="0"/>
      <w:divBdr>
        <w:top w:val="none" w:sz="0" w:space="0" w:color="auto"/>
        <w:left w:val="none" w:sz="0" w:space="0" w:color="auto"/>
        <w:bottom w:val="none" w:sz="0" w:space="0" w:color="auto"/>
        <w:right w:val="none" w:sz="0" w:space="0" w:color="auto"/>
      </w:divBdr>
      <w:divsChild>
        <w:div w:id="1359161677">
          <w:marLeft w:val="0"/>
          <w:marRight w:val="0"/>
          <w:marTop w:val="0"/>
          <w:marBottom w:val="0"/>
          <w:divBdr>
            <w:top w:val="none" w:sz="0" w:space="0" w:color="auto"/>
            <w:left w:val="none" w:sz="0" w:space="0" w:color="auto"/>
            <w:bottom w:val="none" w:sz="0" w:space="0" w:color="auto"/>
            <w:right w:val="none" w:sz="0" w:space="0" w:color="auto"/>
          </w:divBdr>
        </w:div>
        <w:div w:id="828518505">
          <w:marLeft w:val="0"/>
          <w:marRight w:val="0"/>
          <w:marTop w:val="0"/>
          <w:marBottom w:val="0"/>
          <w:divBdr>
            <w:top w:val="none" w:sz="0" w:space="0" w:color="auto"/>
            <w:left w:val="none" w:sz="0" w:space="0" w:color="auto"/>
            <w:bottom w:val="none" w:sz="0" w:space="0" w:color="auto"/>
            <w:right w:val="none" w:sz="0" w:space="0" w:color="auto"/>
          </w:divBdr>
          <w:divsChild>
            <w:div w:id="619189876">
              <w:marLeft w:val="0"/>
              <w:marRight w:val="0"/>
              <w:marTop w:val="0"/>
              <w:marBottom w:val="0"/>
              <w:divBdr>
                <w:top w:val="none" w:sz="0" w:space="0" w:color="auto"/>
                <w:left w:val="none" w:sz="0" w:space="0" w:color="auto"/>
                <w:bottom w:val="none" w:sz="0" w:space="0" w:color="auto"/>
                <w:right w:val="none" w:sz="0" w:space="0" w:color="auto"/>
              </w:divBdr>
              <w:divsChild>
                <w:div w:id="2116516316">
                  <w:marLeft w:val="0"/>
                  <w:marRight w:val="0"/>
                  <w:marTop w:val="0"/>
                  <w:marBottom w:val="0"/>
                  <w:divBdr>
                    <w:top w:val="none" w:sz="0" w:space="0" w:color="auto"/>
                    <w:left w:val="none" w:sz="0" w:space="0" w:color="auto"/>
                    <w:bottom w:val="none" w:sz="0" w:space="0" w:color="auto"/>
                    <w:right w:val="none" w:sz="0" w:space="0" w:color="auto"/>
                  </w:divBdr>
                </w:div>
              </w:divsChild>
            </w:div>
            <w:div w:id="1511751440">
              <w:marLeft w:val="0"/>
              <w:marRight w:val="0"/>
              <w:marTop w:val="0"/>
              <w:marBottom w:val="0"/>
              <w:divBdr>
                <w:top w:val="none" w:sz="0" w:space="0" w:color="auto"/>
                <w:left w:val="none" w:sz="0" w:space="0" w:color="auto"/>
                <w:bottom w:val="none" w:sz="0" w:space="0" w:color="auto"/>
                <w:right w:val="none" w:sz="0" w:space="0" w:color="auto"/>
              </w:divBdr>
              <w:divsChild>
                <w:div w:id="212194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688884">
          <w:marLeft w:val="0"/>
          <w:marRight w:val="0"/>
          <w:marTop w:val="0"/>
          <w:marBottom w:val="0"/>
          <w:divBdr>
            <w:top w:val="none" w:sz="0" w:space="0" w:color="auto"/>
            <w:left w:val="none" w:sz="0" w:space="0" w:color="auto"/>
            <w:bottom w:val="none" w:sz="0" w:space="0" w:color="auto"/>
            <w:right w:val="none" w:sz="0" w:space="0" w:color="auto"/>
          </w:divBdr>
        </w:div>
      </w:divsChild>
    </w:div>
    <w:div w:id="201891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oensprudel-genussakademie.de"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9176E-C974-4E52-85CE-6C79AF998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897</Words>
  <Characters>5652</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Joerg Mutz</dc:creator>
  <cp:keywords/>
  <cp:lastModifiedBy>Schindel, Natalie</cp:lastModifiedBy>
  <cp:revision>5</cp:revision>
  <cp:lastPrinted>2019-01-22T07:25:00Z</cp:lastPrinted>
  <dcterms:created xsi:type="dcterms:W3CDTF">2019-01-21T14:53:00Z</dcterms:created>
  <dcterms:modified xsi:type="dcterms:W3CDTF">2019-01-22T07:39:00Z</dcterms:modified>
</cp:coreProperties>
</file>