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83D" w:rsidRPr="00B87387" w:rsidRDefault="003C3811" w:rsidP="00BC3253">
      <w:pPr>
        <w:spacing w:after="120" w:line="320" w:lineRule="exact"/>
        <w:jc w:val="both"/>
        <w:rPr>
          <w:rFonts w:ascii="Arial" w:eastAsia="Times" w:hAnsi="Arial" w:cs="Arial"/>
          <w:b/>
          <w:sz w:val="28"/>
          <w:szCs w:val="28"/>
          <w:lang w:eastAsia="de-DE"/>
        </w:rPr>
      </w:pPr>
      <w:proofErr w:type="spellStart"/>
      <w:r w:rsidRPr="00B87387">
        <w:rPr>
          <w:rFonts w:ascii="Arial" w:eastAsia="Times" w:hAnsi="Arial" w:cs="Arial"/>
          <w:b/>
          <w:sz w:val="28"/>
          <w:szCs w:val="28"/>
          <w:lang w:eastAsia="de-DE"/>
        </w:rPr>
        <w:t>Rhö</w:t>
      </w:r>
      <w:r w:rsidR="00C6197D" w:rsidRPr="00B87387">
        <w:rPr>
          <w:rFonts w:ascii="Arial" w:eastAsia="Times" w:hAnsi="Arial" w:cs="Arial"/>
          <w:b/>
          <w:sz w:val="28"/>
          <w:szCs w:val="28"/>
          <w:lang w:eastAsia="de-DE"/>
        </w:rPr>
        <w:t>nSprudel</w:t>
      </w:r>
      <w:proofErr w:type="spellEnd"/>
      <w:r w:rsidR="00C6197D" w:rsidRPr="00B87387">
        <w:rPr>
          <w:rFonts w:ascii="Arial" w:eastAsia="Times" w:hAnsi="Arial" w:cs="Arial"/>
          <w:b/>
          <w:sz w:val="28"/>
          <w:szCs w:val="28"/>
          <w:lang w:eastAsia="de-DE"/>
        </w:rPr>
        <w:t xml:space="preserve"> </w:t>
      </w:r>
      <w:r w:rsidR="00867FFC">
        <w:rPr>
          <w:rFonts w:ascii="Arial" w:eastAsia="Times" w:hAnsi="Arial" w:cs="Arial"/>
          <w:b/>
          <w:sz w:val="28"/>
          <w:szCs w:val="28"/>
          <w:lang w:eastAsia="de-DE"/>
        </w:rPr>
        <w:t xml:space="preserve">in der Glasflasche </w:t>
      </w:r>
      <w:r w:rsidR="006D433F">
        <w:rPr>
          <w:rFonts w:ascii="Arial" w:eastAsia="Times" w:hAnsi="Arial" w:cs="Arial"/>
          <w:b/>
          <w:sz w:val="28"/>
          <w:szCs w:val="28"/>
          <w:lang w:eastAsia="de-DE"/>
        </w:rPr>
        <w:t xml:space="preserve">genießen und </w:t>
      </w:r>
      <w:r w:rsidR="00972BAA">
        <w:rPr>
          <w:rFonts w:ascii="Arial" w:eastAsia="Times" w:hAnsi="Arial" w:cs="Arial"/>
          <w:b/>
          <w:sz w:val="28"/>
          <w:szCs w:val="28"/>
          <w:lang w:eastAsia="de-DE"/>
        </w:rPr>
        <w:t>attraktive Sammelgläser sichern</w:t>
      </w:r>
    </w:p>
    <w:p w:rsidR="00BC3253" w:rsidRPr="005C08EE" w:rsidRDefault="006D433F" w:rsidP="00BC3253">
      <w:pPr>
        <w:spacing w:after="120" w:line="320" w:lineRule="exact"/>
        <w:jc w:val="both"/>
        <w:rPr>
          <w:rFonts w:ascii="Arial" w:eastAsia="Times" w:hAnsi="Arial" w:cs="Arial"/>
          <w:b/>
          <w:lang w:eastAsia="de-DE"/>
        </w:rPr>
      </w:pPr>
      <w:r>
        <w:rPr>
          <w:rFonts w:ascii="Arial" w:eastAsia="Times" w:hAnsi="Arial" w:cs="Arial"/>
          <w:b/>
          <w:lang w:eastAsia="de-DE"/>
        </w:rPr>
        <w:t xml:space="preserve">Zeitgleich mit der Einführung von </w:t>
      </w:r>
      <w:proofErr w:type="spellStart"/>
      <w:r>
        <w:rPr>
          <w:rFonts w:ascii="Arial" w:eastAsia="Times" w:hAnsi="Arial" w:cs="Arial"/>
          <w:b/>
          <w:lang w:eastAsia="de-DE"/>
        </w:rPr>
        <w:t>RhönSprudel</w:t>
      </w:r>
      <w:proofErr w:type="spellEnd"/>
      <w:r>
        <w:rPr>
          <w:rFonts w:ascii="Arial" w:eastAsia="Times" w:hAnsi="Arial" w:cs="Arial"/>
          <w:b/>
          <w:lang w:eastAsia="de-DE"/>
        </w:rPr>
        <w:t xml:space="preserve"> Sanft in der 1 Liter Glasflasche und kurz vor dem</w:t>
      </w:r>
      <w:r w:rsidR="00F244DF">
        <w:rPr>
          <w:rFonts w:ascii="Arial" w:eastAsia="Times" w:hAnsi="Arial" w:cs="Arial"/>
          <w:b/>
          <w:lang w:eastAsia="de-DE"/>
        </w:rPr>
        <w:t xml:space="preserve"> Osterfest: </w:t>
      </w:r>
      <w:r w:rsidR="00A37AE0" w:rsidRPr="005C08EE">
        <w:rPr>
          <w:rFonts w:ascii="Arial" w:eastAsia="Times" w:hAnsi="Arial" w:cs="Arial"/>
          <w:b/>
          <w:lang w:eastAsia="de-DE"/>
        </w:rPr>
        <w:t xml:space="preserve">Beim Kauf </w:t>
      </w:r>
      <w:r w:rsidR="005C08EE" w:rsidRPr="005C08EE">
        <w:rPr>
          <w:rFonts w:ascii="Arial" w:eastAsia="Times" w:hAnsi="Arial" w:cs="Arial"/>
          <w:b/>
          <w:lang w:eastAsia="de-DE"/>
        </w:rPr>
        <w:t>von zwei</w:t>
      </w:r>
      <w:r w:rsidR="00272D31" w:rsidRPr="005C08EE">
        <w:rPr>
          <w:rFonts w:ascii="Arial" w:eastAsia="Times" w:hAnsi="Arial" w:cs="Arial"/>
          <w:b/>
          <w:lang w:eastAsia="de-DE"/>
        </w:rPr>
        <w:t xml:space="preserve"> Kiste</w:t>
      </w:r>
      <w:r w:rsidR="005C08EE" w:rsidRPr="005C08EE">
        <w:rPr>
          <w:rFonts w:ascii="Arial" w:eastAsia="Times" w:hAnsi="Arial" w:cs="Arial"/>
          <w:b/>
          <w:lang w:eastAsia="de-DE"/>
        </w:rPr>
        <w:t xml:space="preserve">n </w:t>
      </w:r>
      <w:proofErr w:type="spellStart"/>
      <w:r w:rsidR="005C08EE" w:rsidRPr="005C08EE">
        <w:rPr>
          <w:rFonts w:ascii="Arial" w:eastAsia="Times" w:hAnsi="Arial" w:cs="Arial"/>
          <w:b/>
          <w:lang w:eastAsia="de-DE"/>
        </w:rPr>
        <w:t>RhönSprudel</w:t>
      </w:r>
      <w:proofErr w:type="spellEnd"/>
      <w:r w:rsidR="005C08EE" w:rsidRPr="005C08EE">
        <w:rPr>
          <w:rFonts w:ascii="Arial" w:eastAsia="Times" w:hAnsi="Arial" w:cs="Arial"/>
          <w:b/>
          <w:lang w:eastAsia="de-DE"/>
        </w:rPr>
        <w:t xml:space="preserve"> </w:t>
      </w:r>
      <w:r w:rsidR="00E3173B">
        <w:rPr>
          <w:rFonts w:ascii="Arial" w:eastAsia="Times" w:hAnsi="Arial" w:cs="Arial"/>
          <w:b/>
          <w:lang w:eastAsia="de-DE"/>
        </w:rPr>
        <w:t>Mineralwasser</w:t>
      </w:r>
      <w:r w:rsidR="00E3173B" w:rsidRPr="005C08EE">
        <w:rPr>
          <w:rFonts w:ascii="Arial" w:eastAsia="Times" w:hAnsi="Arial" w:cs="Arial"/>
          <w:b/>
          <w:lang w:eastAsia="de-DE"/>
        </w:rPr>
        <w:t xml:space="preserve"> </w:t>
      </w:r>
      <w:r w:rsidR="005C08EE" w:rsidRPr="005C08EE">
        <w:rPr>
          <w:rFonts w:ascii="Arial" w:eastAsia="Times" w:hAnsi="Arial" w:cs="Arial"/>
          <w:b/>
          <w:lang w:eastAsia="de-DE"/>
        </w:rPr>
        <w:t>in der formschönen Glasflasche</w:t>
      </w:r>
      <w:r w:rsidR="00272D31" w:rsidRPr="005C08EE">
        <w:rPr>
          <w:rFonts w:ascii="Arial" w:eastAsia="Times" w:hAnsi="Arial" w:cs="Arial"/>
          <w:b/>
          <w:lang w:eastAsia="de-DE"/>
        </w:rPr>
        <w:t xml:space="preserve"> </w:t>
      </w:r>
      <w:r w:rsidR="00711C11" w:rsidRPr="005C08EE">
        <w:rPr>
          <w:rFonts w:ascii="Arial" w:eastAsia="Times" w:hAnsi="Arial" w:cs="Arial"/>
          <w:b/>
          <w:lang w:eastAsia="de-DE"/>
        </w:rPr>
        <w:t xml:space="preserve">gibt es </w:t>
      </w:r>
      <w:r w:rsidR="00272D31" w:rsidRPr="005C08EE">
        <w:rPr>
          <w:rFonts w:ascii="Arial" w:eastAsia="Times" w:hAnsi="Arial" w:cs="Arial"/>
          <w:b/>
          <w:lang w:eastAsia="de-DE"/>
        </w:rPr>
        <w:t xml:space="preserve">ab dem </w:t>
      </w:r>
      <w:r w:rsidR="005C08EE" w:rsidRPr="005C08EE">
        <w:rPr>
          <w:rFonts w:ascii="Arial" w:eastAsia="Times" w:hAnsi="Arial" w:cs="Arial"/>
          <w:b/>
          <w:lang w:eastAsia="de-DE"/>
        </w:rPr>
        <w:t>1</w:t>
      </w:r>
      <w:r w:rsidR="00867FFC">
        <w:rPr>
          <w:rFonts w:ascii="Arial" w:eastAsia="Times" w:hAnsi="Arial" w:cs="Arial"/>
          <w:b/>
          <w:lang w:eastAsia="de-DE"/>
        </w:rPr>
        <w:t>3</w:t>
      </w:r>
      <w:r w:rsidR="00272D31" w:rsidRPr="005C08EE">
        <w:rPr>
          <w:rFonts w:ascii="Arial" w:eastAsia="Times" w:hAnsi="Arial" w:cs="Arial"/>
          <w:b/>
          <w:lang w:eastAsia="de-DE"/>
        </w:rPr>
        <w:t xml:space="preserve">. </w:t>
      </w:r>
      <w:r w:rsidRPr="005C08EE">
        <w:rPr>
          <w:rFonts w:ascii="Arial" w:eastAsia="Times" w:hAnsi="Arial" w:cs="Arial"/>
          <w:b/>
          <w:lang w:eastAsia="de-DE"/>
        </w:rPr>
        <w:t>März eins</w:t>
      </w:r>
      <w:r w:rsidR="005C08EE" w:rsidRPr="005C08EE">
        <w:rPr>
          <w:rFonts w:ascii="Arial" w:eastAsia="Times" w:hAnsi="Arial" w:cs="Arial"/>
          <w:b/>
          <w:lang w:eastAsia="de-DE"/>
        </w:rPr>
        <w:t xml:space="preserve"> von </w:t>
      </w:r>
      <w:r w:rsidR="00867FFC">
        <w:rPr>
          <w:rFonts w:ascii="Arial" w:eastAsia="Times" w:hAnsi="Arial" w:cs="Arial"/>
          <w:b/>
          <w:lang w:eastAsia="de-DE"/>
        </w:rPr>
        <w:t>vier</w:t>
      </w:r>
      <w:r w:rsidR="005C08EE" w:rsidRPr="005C08EE">
        <w:rPr>
          <w:rFonts w:ascii="Arial" w:eastAsia="Times" w:hAnsi="Arial" w:cs="Arial"/>
          <w:b/>
          <w:lang w:eastAsia="de-DE"/>
        </w:rPr>
        <w:t xml:space="preserve"> hochwertigen Sammelgläsern gratis</w:t>
      </w:r>
      <w:r w:rsidR="00711C11" w:rsidRPr="005C08EE">
        <w:rPr>
          <w:rFonts w:ascii="Arial" w:eastAsia="Times" w:hAnsi="Arial" w:cs="Arial"/>
          <w:b/>
          <w:lang w:eastAsia="de-DE"/>
        </w:rPr>
        <w:t xml:space="preserve"> dazu</w:t>
      </w:r>
      <w:r w:rsidR="00764C8A">
        <w:rPr>
          <w:rFonts w:ascii="Arial" w:eastAsia="Times" w:hAnsi="Arial" w:cs="Arial"/>
          <w:b/>
          <w:lang w:eastAsia="de-DE"/>
        </w:rPr>
        <w:t>.</w:t>
      </w:r>
    </w:p>
    <w:p w:rsidR="008B39D2" w:rsidRDefault="00CD0DAE" w:rsidP="000D6FDD">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5C08EE" w:rsidRPr="005C08EE">
        <w:rPr>
          <w:rFonts w:ascii="Arial" w:eastAsia="Times" w:hAnsi="Arial" w:cs="Arial"/>
          <w:b/>
          <w:lang w:eastAsia="de-DE"/>
        </w:rPr>
        <w:t xml:space="preserve">März </w:t>
      </w:r>
      <w:r w:rsidR="00272D31" w:rsidRPr="005C08EE">
        <w:rPr>
          <w:rFonts w:ascii="Arial" w:eastAsia="Times" w:hAnsi="Arial" w:cs="Arial"/>
          <w:b/>
          <w:lang w:eastAsia="de-DE"/>
        </w:rPr>
        <w:t>201</w:t>
      </w:r>
      <w:r w:rsidR="00867FFC">
        <w:rPr>
          <w:rFonts w:ascii="Arial" w:eastAsia="Times" w:hAnsi="Arial" w:cs="Arial"/>
          <w:b/>
          <w:lang w:eastAsia="de-DE"/>
        </w:rPr>
        <w:t>7</w:t>
      </w:r>
      <w:r w:rsidR="00C568AD" w:rsidRPr="005C08EE">
        <w:rPr>
          <w:rFonts w:ascii="Arial" w:eastAsia="Times" w:hAnsi="Arial" w:cs="Arial"/>
          <w:lang w:eastAsia="de-DE"/>
        </w:rPr>
        <w:t>.</w:t>
      </w:r>
      <w:r w:rsidR="00C67FD0">
        <w:rPr>
          <w:rFonts w:ascii="Arial" w:eastAsia="Times" w:hAnsi="Arial" w:cs="Arial"/>
          <w:lang w:eastAsia="de-DE"/>
        </w:rPr>
        <w:t xml:space="preserve"> </w:t>
      </w:r>
      <w:r w:rsidR="00867FFC">
        <w:rPr>
          <w:rFonts w:ascii="Arial" w:eastAsia="Times" w:hAnsi="Arial" w:cs="Arial"/>
          <w:lang w:eastAsia="de-DE"/>
        </w:rPr>
        <w:t xml:space="preserve">Mit Ostern steht </w:t>
      </w:r>
      <w:r w:rsidR="008B39D2">
        <w:rPr>
          <w:rFonts w:ascii="Arial" w:eastAsia="Times" w:hAnsi="Arial" w:cs="Arial"/>
          <w:lang w:eastAsia="de-DE"/>
        </w:rPr>
        <w:t>das erste Familienfest des Jahres</w:t>
      </w:r>
      <w:r w:rsidR="0039407B" w:rsidRPr="0039407B">
        <w:rPr>
          <w:rFonts w:ascii="Arial" w:eastAsia="Times" w:hAnsi="Arial" w:cs="Arial"/>
          <w:lang w:eastAsia="de-DE"/>
        </w:rPr>
        <w:t xml:space="preserve"> </w:t>
      </w:r>
      <w:r w:rsidR="0039407B">
        <w:rPr>
          <w:rFonts w:ascii="Arial" w:eastAsia="Times" w:hAnsi="Arial" w:cs="Arial"/>
          <w:lang w:eastAsia="de-DE"/>
        </w:rPr>
        <w:t>vor der Tür</w:t>
      </w:r>
      <w:r w:rsidR="00F34181">
        <w:rPr>
          <w:rFonts w:ascii="Arial" w:eastAsia="Times" w:hAnsi="Arial" w:cs="Arial"/>
          <w:lang w:eastAsia="de-DE"/>
        </w:rPr>
        <w:t>.</w:t>
      </w:r>
      <w:r w:rsidR="00155AAC">
        <w:rPr>
          <w:rFonts w:ascii="Arial" w:eastAsia="Times" w:hAnsi="Arial" w:cs="Arial"/>
          <w:lang w:eastAsia="de-DE"/>
        </w:rPr>
        <w:t xml:space="preserve"> </w:t>
      </w:r>
      <w:r w:rsidR="00F34181">
        <w:rPr>
          <w:rFonts w:ascii="Arial" w:eastAsia="Times" w:hAnsi="Arial" w:cs="Arial"/>
          <w:lang w:eastAsia="de-DE"/>
        </w:rPr>
        <w:t xml:space="preserve">Wer </w:t>
      </w:r>
      <w:r w:rsidR="00F244DF">
        <w:rPr>
          <w:rFonts w:ascii="Arial" w:eastAsia="Times" w:hAnsi="Arial" w:cs="Arial"/>
          <w:lang w:eastAsia="de-DE"/>
        </w:rPr>
        <w:t xml:space="preserve">Gäste erwartet oder auch im Familienkreis </w:t>
      </w:r>
      <w:r w:rsidR="00F34181">
        <w:rPr>
          <w:rFonts w:ascii="Arial" w:eastAsia="Times" w:hAnsi="Arial" w:cs="Arial"/>
          <w:lang w:eastAsia="de-DE"/>
        </w:rPr>
        <w:t xml:space="preserve">auf </w:t>
      </w:r>
      <w:r w:rsidR="00F244DF">
        <w:rPr>
          <w:rFonts w:ascii="Arial" w:eastAsia="Times" w:hAnsi="Arial" w:cs="Arial"/>
          <w:lang w:eastAsia="de-DE"/>
        </w:rPr>
        <w:t xml:space="preserve">ein </w:t>
      </w:r>
      <w:r w:rsidR="00155AAC">
        <w:rPr>
          <w:rFonts w:ascii="Arial" w:eastAsia="Times" w:hAnsi="Arial" w:cs="Arial"/>
          <w:lang w:eastAsia="de-DE"/>
        </w:rPr>
        <w:t>sti</w:t>
      </w:r>
      <w:r w:rsidR="00F34181">
        <w:rPr>
          <w:rFonts w:ascii="Arial" w:eastAsia="Times" w:hAnsi="Arial" w:cs="Arial"/>
          <w:lang w:eastAsia="de-DE"/>
        </w:rPr>
        <w:t>lvolles, modernes</w:t>
      </w:r>
      <w:r w:rsidR="00155AAC">
        <w:rPr>
          <w:rFonts w:ascii="Arial" w:eastAsia="Times" w:hAnsi="Arial" w:cs="Arial"/>
          <w:lang w:eastAsia="de-DE"/>
        </w:rPr>
        <w:t xml:space="preserve"> </w:t>
      </w:r>
      <w:r w:rsidR="00F34181">
        <w:rPr>
          <w:rFonts w:ascii="Arial" w:eastAsia="Times" w:hAnsi="Arial" w:cs="Arial"/>
          <w:lang w:eastAsia="de-DE"/>
        </w:rPr>
        <w:t>Tischa</w:t>
      </w:r>
      <w:r w:rsidR="00155AAC">
        <w:rPr>
          <w:rFonts w:ascii="Arial" w:eastAsia="Times" w:hAnsi="Arial" w:cs="Arial"/>
          <w:lang w:eastAsia="de-DE"/>
        </w:rPr>
        <w:t>mbiente</w:t>
      </w:r>
      <w:r w:rsidR="00F244DF">
        <w:rPr>
          <w:rFonts w:ascii="Arial" w:eastAsia="Times" w:hAnsi="Arial" w:cs="Arial"/>
          <w:lang w:eastAsia="de-DE"/>
        </w:rPr>
        <w:t xml:space="preserve"> achtet</w:t>
      </w:r>
      <w:r w:rsidR="00F34181">
        <w:rPr>
          <w:rFonts w:ascii="Arial" w:eastAsia="Times" w:hAnsi="Arial" w:cs="Arial"/>
          <w:lang w:eastAsia="de-DE"/>
        </w:rPr>
        <w:t xml:space="preserve">, der liegt mit der </w:t>
      </w:r>
      <w:r w:rsidR="00155AAC">
        <w:rPr>
          <w:rFonts w:ascii="Arial" w:eastAsia="Times" w:hAnsi="Arial" w:cs="Arial"/>
          <w:lang w:eastAsia="de-DE"/>
        </w:rPr>
        <w:t>formschöne</w:t>
      </w:r>
      <w:r w:rsidR="00F34181">
        <w:rPr>
          <w:rFonts w:ascii="Arial" w:eastAsia="Times" w:hAnsi="Arial" w:cs="Arial"/>
          <w:lang w:eastAsia="de-DE"/>
        </w:rPr>
        <w:t>n</w:t>
      </w:r>
      <w:r w:rsidR="00155AAC">
        <w:rPr>
          <w:rFonts w:ascii="Arial" w:eastAsia="Times" w:hAnsi="Arial" w:cs="Arial"/>
          <w:lang w:eastAsia="de-DE"/>
        </w:rPr>
        <w:t xml:space="preserve"> </w:t>
      </w:r>
      <w:proofErr w:type="spellStart"/>
      <w:r w:rsidR="00155AAC">
        <w:rPr>
          <w:rFonts w:ascii="Arial" w:eastAsia="Times" w:hAnsi="Arial" w:cs="Arial"/>
          <w:lang w:eastAsia="de-DE"/>
        </w:rPr>
        <w:t>RhönSprudel</w:t>
      </w:r>
      <w:proofErr w:type="spellEnd"/>
      <w:r w:rsidR="00155AAC">
        <w:rPr>
          <w:rFonts w:ascii="Arial" w:eastAsia="Times" w:hAnsi="Arial" w:cs="Arial"/>
          <w:lang w:eastAsia="de-DE"/>
        </w:rPr>
        <w:t xml:space="preserve"> 1,0 Liter Individualglasflasche </w:t>
      </w:r>
      <w:r w:rsidR="00F34181">
        <w:rPr>
          <w:rFonts w:ascii="Arial" w:eastAsia="Times" w:hAnsi="Arial" w:cs="Arial"/>
          <w:lang w:eastAsia="de-DE"/>
        </w:rPr>
        <w:t xml:space="preserve">genau richtig. </w:t>
      </w:r>
      <w:r w:rsidR="00F244DF">
        <w:rPr>
          <w:rFonts w:ascii="Arial" w:eastAsia="Times" w:hAnsi="Arial" w:cs="Arial"/>
          <w:lang w:eastAsia="de-DE"/>
        </w:rPr>
        <w:t>D</w:t>
      </w:r>
      <w:r w:rsidR="00155AAC" w:rsidRPr="00155AAC">
        <w:rPr>
          <w:rFonts w:ascii="Arial" w:eastAsia="Times" w:hAnsi="Arial" w:cs="Arial"/>
          <w:lang w:eastAsia="de-DE"/>
        </w:rPr>
        <w:t xml:space="preserve">ie </w:t>
      </w:r>
      <w:proofErr w:type="spellStart"/>
      <w:r w:rsidR="00F244DF">
        <w:rPr>
          <w:rFonts w:ascii="Arial" w:eastAsia="Times" w:hAnsi="Arial" w:cs="Arial"/>
          <w:lang w:eastAsia="de-DE"/>
        </w:rPr>
        <w:t>RhönSprudel</w:t>
      </w:r>
      <w:proofErr w:type="spellEnd"/>
      <w:r w:rsidR="00F244DF">
        <w:rPr>
          <w:rFonts w:ascii="Arial" w:eastAsia="Times" w:hAnsi="Arial" w:cs="Arial"/>
          <w:lang w:eastAsia="de-DE"/>
        </w:rPr>
        <w:t xml:space="preserve"> </w:t>
      </w:r>
      <w:r w:rsidR="00C76D27">
        <w:rPr>
          <w:rFonts w:ascii="Arial" w:eastAsia="Times" w:hAnsi="Arial" w:cs="Arial"/>
          <w:lang w:eastAsia="de-DE"/>
        </w:rPr>
        <w:t>G</w:t>
      </w:r>
      <w:r w:rsidR="00155AAC" w:rsidRPr="00155AAC">
        <w:rPr>
          <w:rFonts w:ascii="Arial" w:eastAsia="Times" w:hAnsi="Arial" w:cs="Arial"/>
          <w:lang w:eastAsia="de-DE"/>
        </w:rPr>
        <w:t>lasflasche entspricht mit ihrer klaren Formensprache und dem zeitlos edlen Design den gehobenen Ansprüchen qualitätsbewusster</w:t>
      </w:r>
      <w:r w:rsidR="00F244DF">
        <w:rPr>
          <w:rFonts w:ascii="Arial" w:eastAsia="Times" w:hAnsi="Arial" w:cs="Arial"/>
          <w:lang w:eastAsia="de-DE"/>
        </w:rPr>
        <w:t xml:space="preserve"> Gastgeber</w:t>
      </w:r>
      <w:r w:rsidR="00155AAC" w:rsidRPr="00155AAC">
        <w:rPr>
          <w:rFonts w:ascii="Arial" w:eastAsia="Times" w:hAnsi="Arial" w:cs="Arial"/>
          <w:lang w:eastAsia="de-DE"/>
        </w:rPr>
        <w:t>, die neben einem natürlich-reinen und harmonisch-weichen Mineralwasser besonder</w:t>
      </w:r>
      <w:r w:rsidR="00F244DF">
        <w:rPr>
          <w:rFonts w:ascii="Arial" w:eastAsia="Times" w:hAnsi="Arial" w:cs="Arial"/>
          <w:lang w:eastAsia="de-DE"/>
        </w:rPr>
        <w:t>s</w:t>
      </w:r>
      <w:r w:rsidR="00155AAC" w:rsidRPr="00155AAC">
        <w:rPr>
          <w:rFonts w:ascii="Arial" w:eastAsia="Times" w:hAnsi="Arial" w:cs="Arial"/>
          <w:lang w:eastAsia="de-DE"/>
        </w:rPr>
        <w:t xml:space="preserve"> auf hohe Qualität und Ästhetik</w:t>
      </w:r>
      <w:r w:rsidR="00F244DF">
        <w:rPr>
          <w:rFonts w:ascii="Arial" w:eastAsia="Times" w:hAnsi="Arial" w:cs="Arial"/>
          <w:lang w:eastAsia="de-DE"/>
        </w:rPr>
        <w:t xml:space="preserve"> Wert legen</w:t>
      </w:r>
      <w:r w:rsidR="00155AAC" w:rsidRPr="00155AAC">
        <w:rPr>
          <w:rFonts w:ascii="Arial" w:eastAsia="Times" w:hAnsi="Arial" w:cs="Arial"/>
          <w:lang w:eastAsia="de-DE"/>
        </w:rPr>
        <w:t>.</w:t>
      </w:r>
      <w:r w:rsidR="00155AAC">
        <w:rPr>
          <w:rFonts w:ascii="Arial" w:eastAsia="Times" w:hAnsi="Arial" w:cs="Arial"/>
          <w:lang w:eastAsia="de-DE"/>
        </w:rPr>
        <w:t xml:space="preserve"> Ab dem 1</w:t>
      </w:r>
      <w:r w:rsidR="00F34181">
        <w:rPr>
          <w:rFonts w:ascii="Arial" w:eastAsia="Times" w:hAnsi="Arial" w:cs="Arial"/>
          <w:lang w:eastAsia="de-DE"/>
        </w:rPr>
        <w:t>3</w:t>
      </w:r>
      <w:r w:rsidR="00155AAC">
        <w:rPr>
          <w:rFonts w:ascii="Arial" w:eastAsia="Times" w:hAnsi="Arial" w:cs="Arial"/>
          <w:lang w:eastAsia="de-DE"/>
        </w:rPr>
        <w:t xml:space="preserve">. März sorgt </w:t>
      </w:r>
      <w:proofErr w:type="spellStart"/>
      <w:r w:rsidR="00155AAC">
        <w:rPr>
          <w:rFonts w:ascii="Arial" w:eastAsia="Times" w:hAnsi="Arial" w:cs="Arial"/>
          <w:lang w:eastAsia="de-DE"/>
        </w:rPr>
        <w:t>RhönSprudel</w:t>
      </w:r>
      <w:proofErr w:type="spellEnd"/>
      <w:r w:rsidR="00155AAC">
        <w:rPr>
          <w:rFonts w:ascii="Arial" w:eastAsia="Times" w:hAnsi="Arial" w:cs="Arial"/>
          <w:lang w:eastAsia="de-DE"/>
        </w:rPr>
        <w:t xml:space="preserve"> für einen weiteren, besonderen Blickfang am</w:t>
      </w:r>
      <w:r w:rsidR="000D6FDD">
        <w:rPr>
          <w:rFonts w:ascii="Arial" w:eastAsia="Times" w:hAnsi="Arial" w:cs="Arial"/>
          <w:lang w:eastAsia="de-DE"/>
        </w:rPr>
        <w:t xml:space="preserve"> festlich gedeckten Tisch</w:t>
      </w:r>
      <w:r w:rsidR="00155AAC">
        <w:rPr>
          <w:rFonts w:ascii="Arial" w:eastAsia="Times" w:hAnsi="Arial" w:cs="Arial"/>
          <w:lang w:eastAsia="de-DE"/>
        </w:rPr>
        <w:t xml:space="preserve">: </w:t>
      </w:r>
      <w:r w:rsidR="000D6FDD">
        <w:rPr>
          <w:rFonts w:ascii="Arial" w:eastAsia="Times" w:hAnsi="Arial" w:cs="Arial"/>
          <w:lang w:eastAsia="de-DE"/>
        </w:rPr>
        <w:t xml:space="preserve">Beim Kauf von zwei Kisten </w:t>
      </w:r>
      <w:proofErr w:type="spellStart"/>
      <w:r w:rsidR="000D6FDD">
        <w:rPr>
          <w:rFonts w:ascii="Arial" w:eastAsia="Times" w:hAnsi="Arial" w:cs="Arial"/>
          <w:lang w:eastAsia="de-DE"/>
        </w:rPr>
        <w:t>RhönSprudel</w:t>
      </w:r>
      <w:proofErr w:type="spellEnd"/>
      <w:r w:rsidR="000D6FDD">
        <w:rPr>
          <w:rFonts w:ascii="Arial" w:eastAsia="Times" w:hAnsi="Arial" w:cs="Arial"/>
          <w:lang w:eastAsia="de-DE"/>
        </w:rPr>
        <w:t xml:space="preserve"> Mineralwasser in dem 6 </w:t>
      </w:r>
      <w:r w:rsidR="00764C8A">
        <w:rPr>
          <w:rFonts w:ascii="Arial" w:eastAsia="Times" w:hAnsi="Arial" w:cs="Arial"/>
          <w:lang w:eastAsia="de-DE"/>
        </w:rPr>
        <w:t>x</w:t>
      </w:r>
      <w:r w:rsidR="000D6FDD">
        <w:rPr>
          <w:rFonts w:ascii="Arial" w:eastAsia="Times" w:hAnsi="Arial" w:cs="Arial"/>
          <w:lang w:eastAsia="de-DE"/>
        </w:rPr>
        <w:t xml:space="preserve"> 1,0 Liter Individualgebinde gibt es eins von </w:t>
      </w:r>
      <w:r w:rsidR="00F244DF">
        <w:rPr>
          <w:rFonts w:ascii="Arial" w:eastAsia="Times" w:hAnsi="Arial" w:cs="Arial"/>
          <w:lang w:eastAsia="de-DE"/>
        </w:rPr>
        <w:t xml:space="preserve">vier </w:t>
      </w:r>
      <w:r w:rsidR="000D6FDD">
        <w:rPr>
          <w:rFonts w:ascii="Arial" w:eastAsia="Times" w:hAnsi="Arial" w:cs="Arial"/>
          <w:lang w:eastAsia="de-DE"/>
        </w:rPr>
        <w:t xml:space="preserve">hochwertigen Sammelgläsern gratis dazu. </w:t>
      </w:r>
      <w:r w:rsidR="006D433F">
        <w:rPr>
          <w:rFonts w:ascii="Arial" w:eastAsia="Times" w:hAnsi="Arial" w:cs="Arial"/>
          <w:lang w:eastAsia="de-DE"/>
        </w:rPr>
        <w:t xml:space="preserve">Passend zu den vier Sorten </w:t>
      </w:r>
      <w:proofErr w:type="spellStart"/>
      <w:r w:rsidR="006D433F">
        <w:rPr>
          <w:rFonts w:ascii="Arial" w:eastAsia="Times" w:hAnsi="Arial" w:cs="Arial"/>
          <w:lang w:eastAsia="de-DE"/>
        </w:rPr>
        <w:t>RhönSprudel</w:t>
      </w:r>
      <w:proofErr w:type="spellEnd"/>
      <w:r w:rsidR="006D433F">
        <w:rPr>
          <w:rFonts w:ascii="Arial" w:eastAsia="Times" w:hAnsi="Arial" w:cs="Arial"/>
          <w:lang w:eastAsia="de-DE"/>
        </w:rPr>
        <w:t xml:space="preserve"> Original, Medium, Sanft und Naturell setzen die Sammelgläser </w:t>
      </w:r>
      <w:r w:rsidR="009B635B">
        <w:rPr>
          <w:rFonts w:ascii="Arial" w:eastAsia="Times" w:hAnsi="Arial" w:cs="Arial"/>
          <w:lang w:eastAsia="de-DE"/>
        </w:rPr>
        <w:t>attraktive Farbakzente in</w:t>
      </w:r>
      <w:r w:rsidR="000D6FDD">
        <w:rPr>
          <w:rFonts w:ascii="Arial" w:eastAsia="Times" w:hAnsi="Arial" w:cs="Arial"/>
          <w:lang w:eastAsia="de-DE"/>
        </w:rPr>
        <w:t xml:space="preserve"> Blau, Grün</w:t>
      </w:r>
      <w:r w:rsidR="00F02653">
        <w:rPr>
          <w:rFonts w:ascii="Arial" w:eastAsia="Times" w:hAnsi="Arial" w:cs="Arial"/>
          <w:lang w:eastAsia="de-DE"/>
        </w:rPr>
        <w:t xml:space="preserve">, Violett oder Pink </w:t>
      </w:r>
      <w:r w:rsidR="006D433F">
        <w:rPr>
          <w:rFonts w:ascii="Arial" w:eastAsia="Times" w:hAnsi="Arial" w:cs="Arial"/>
          <w:lang w:eastAsia="de-DE"/>
        </w:rPr>
        <w:t xml:space="preserve">und </w:t>
      </w:r>
      <w:r w:rsidR="00F02653">
        <w:rPr>
          <w:rFonts w:ascii="Arial" w:eastAsia="Times" w:hAnsi="Arial" w:cs="Arial"/>
          <w:lang w:eastAsia="de-DE"/>
        </w:rPr>
        <w:t xml:space="preserve">geben im Zusammenspiel </w:t>
      </w:r>
      <w:r w:rsidR="00764C8A">
        <w:rPr>
          <w:rFonts w:ascii="Arial" w:eastAsia="Times" w:hAnsi="Arial" w:cs="Arial"/>
          <w:lang w:eastAsia="de-DE"/>
        </w:rPr>
        <w:t xml:space="preserve">mit </w:t>
      </w:r>
      <w:r w:rsidR="00F02653">
        <w:rPr>
          <w:rFonts w:ascii="Arial" w:eastAsia="Times" w:hAnsi="Arial" w:cs="Arial"/>
          <w:lang w:eastAsia="de-DE"/>
        </w:rPr>
        <w:t xml:space="preserve">der </w:t>
      </w:r>
      <w:proofErr w:type="spellStart"/>
      <w:r w:rsidR="00F02653">
        <w:rPr>
          <w:rFonts w:ascii="Arial" w:eastAsia="Times" w:hAnsi="Arial" w:cs="Arial"/>
          <w:lang w:eastAsia="de-DE"/>
        </w:rPr>
        <w:t>RhönSprudel</w:t>
      </w:r>
      <w:proofErr w:type="spellEnd"/>
      <w:r w:rsidR="00F02653">
        <w:rPr>
          <w:rFonts w:ascii="Arial" w:eastAsia="Times" w:hAnsi="Arial" w:cs="Arial"/>
          <w:lang w:eastAsia="de-DE"/>
        </w:rPr>
        <w:t xml:space="preserve"> Glasflasche </w:t>
      </w:r>
      <w:r w:rsidR="000D6FDD">
        <w:rPr>
          <w:rFonts w:ascii="Arial" w:eastAsia="Times" w:hAnsi="Arial" w:cs="Arial"/>
          <w:lang w:eastAsia="de-DE"/>
        </w:rPr>
        <w:t xml:space="preserve">jeder Festtafel </w:t>
      </w:r>
      <w:r w:rsidR="009B635B">
        <w:rPr>
          <w:rFonts w:ascii="Arial" w:eastAsia="Times" w:hAnsi="Arial" w:cs="Arial"/>
          <w:lang w:eastAsia="de-DE"/>
        </w:rPr>
        <w:t>einen stilvollen Rahmen</w:t>
      </w:r>
      <w:r w:rsidR="000D6FDD">
        <w:rPr>
          <w:rFonts w:ascii="Arial" w:eastAsia="Times" w:hAnsi="Arial" w:cs="Arial"/>
          <w:lang w:eastAsia="de-DE"/>
        </w:rPr>
        <w:t>.</w:t>
      </w:r>
    </w:p>
    <w:p w:rsidR="000D6FDD" w:rsidRDefault="000D6FDD" w:rsidP="000D6FDD">
      <w:pPr>
        <w:spacing w:after="0" w:line="360" w:lineRule="exact"/>
        <w:jc w:val="both"/>
        <w:rPr>
          <w:rFonts w:ascii="Arial" w:eastAsia="Times" w:hAnsi="Arial" w:cs="Arial"/>
          <w:lang w:eastAsia="de-DE"/>
        </w:rPr>
      </w:pPr>
      <w:r w:rsidRPr="000D6FDD">
        <w:rPr>
          <w:rFonts w:ascii="Arial" w:eastAsia="Times" w:hAnsi="Arial" w:cs="Arial"/>
          <w:lang w:eastAsia="de-DE"/>
        </w:rPr>
        <w:t xml:space="preserve">Die </w:t>
      </w:r>
      <w:proofErr w:type="spellStart"/>
      <w:r w:rsidRPr="000D6FDD">
        <w:rPr>
          <w:rFonts w:ascii="Arial" w:eastAsia="Times" w:hAnsi="Arial" w:cs="Arial"/>
          <w:lang w:eastAsia="de-DE"/>
        </w:rPr>
        <w:t>RhönSprudel</w:t>
      </w:r>
      <w:proofErr w:type="spellEnd"/>
      <w:r w:rsidRPr="000D6FDD">
        <w:rPr>
          <w:rFonts w:ascii="Arial" w:eastAsia="Times" w:hAnsi="Arial" w:cs="Arial"/>
          <w:lang w:eastAsia="de-DE"/>
        </w:rPr>
        <w:t xml:space="preserve"> </w:t>
      </w:r>
      <w:r>
        <w:rPr>
          <w:rFonts w:ascii="Arial" w:eastAsia="Times" w:hAnsi="Arial" w:cs="Arial"/>
          <w:lang w:eastAsia="de-DE"/>
        </w:rPr>
        <w:t>Sammelglas</w:t>
      </w:r>
      <w:r w:rsidR="001654A7">
        <w:rPr>
          <w:rFonts w:ascii="Arial" w:eastAsia="Times" w:hAnsi="Arial" w:cs="Arial"/>
          <w:lang w:eastAsia="de-DE"/>
        </w:rPr>
        <w:t>a</w:t>
      </w:r>
      <w:r>
        <w:rPr>
          <w:rFonts w:ascii="Arial" w:eastAsia="Times" w:hAnsi="Arial" w:cs="Arial"/>
          <w:lang w:eastAsia="de-DE"/>
        </w:rPr>
        <w:t>ktion</w:t>
      </w:r>
      <w:r w:rsidRPr="000D6FDD">
        <w:rPr>
          <w:rFonts w:ascii="Arial" w:eastAsia="Times" w:hAnsi="Arial" w:cs="Arial"/>
          <w:lang w:eastAsia="de-DE"/>
        </w:rPr>
        <w:t xml:space="preserve"> erfolgt in teilnehmenden Märkten des Getränkefachgroßhandels und Lebensmitteleinzelhandels und gilt solange der Vorrat reicht.</w:t>
      </w:r>
    </w:p>
    <w:p w:rsidR="000D6FDD" w:rsidRDefault="000D6FDD" w:rsidP="000D6FDD">
      <w:pPr>
        <w:spacing w:after="0" w:line="360" w:lineRule="exact"/>
        <w:jc w:val="both"/>
        <w:rPr>
          <w:rFonts w:ascii="Arial" w:eastAsia="Times" w:hAnsi="Arial" w:cs="Arial"/>
          <w:lang w:eastAsia="de-DE"/>
        </w:rPr>
      </w:pPr>
    </w:p>
    <w:p w:rsidR="000D6FDD" w:rsidRPr="000D6FDD" w:rsidRDefault="000D6FDD" w:rsidP="000D6FDD">
      <w:pPr>
        <w:spacing w:after="0" w:line="360" w:lineRule="exact"/>
        <w:jc w:val="both"/>
        <w:rPr>
          <w:rFonts w:ascii="Arial" w:eastAsia="Times" w:hAnsi="Arial" w:cs="Arial"/>
          <w:b/>
          <w:lang w:eastAsia="de-DE"/>
        </w:rPr>
      </w:pPr>
      <w:r>
        <w:rPr>
          <w:rFonts w:ascii="Arial" w:eastAsia="Times" w:hAnsi="Arial" w:cs="Arial"/>
          <w:b/>
          <w:lang w:eastAsia="de-DE"/>
        </w:rPr>
        <w:t xml:space="preserve">Die </w:t>
      </w:r>
      <w:proofErr w:type="spellStart"/>
      <w:r>
        <w:rPr>
          <w:rFonts w:ascii="Arial" w:eastAsia="Times" w:hAnsi="Arial" w:cs="Arial"/>
          <w:b/>
          <w:lang w:eastAsia="de-DE"/>
        </w:rPr>
        <w:t>RhönSprudel</w:t>
      </w:r>
      <w:proofErr w:type="spellEnd"/>
      <w:r>
        <w:rPr>
          <w:rFonts w:ascii="Arial" w:eastAsia="Times" w:hAnsi="Arial" w:cs="Arial"/>
          <w:b/>
          <w:lang w:eastAsia="de-DE"/>
        </w:rPr>
        <w:t xml:space="preserve"> Glasflasche – reinster Genuss in seiner schönsten Form</w:t>
      </w:r>
    </w:p>
    <w:p w:rsidR="00B87387" w:rsidRDefault="00F02653" w:rsidP="00E3173B">
      <w:pPr>
        <w:spacing w:after="120" w:line="360" w:lineRule="exact"/>
        <w:jc w:val="both"/>
        <w:rPr>
          <w:rFonts w:ascii="Arial" w:eastAsia="Times" w:hAnsi="Arial" w:cs="Arial"/>
          <w:lang w:eastAsia="de-DE"/>
        </w:rPr>
      </w:pPr>
      <w:r>
        <w:rPr>
          <w:rFonts w:ascii="Arial" w:eastAsia="Times" w:hAnsi="Arial" w:cs="Arial"/>
          <w:lang w:eastAsia="de-DE"/>
        </w:rPr>
        <w:t xml:space="preserve">Deutschland trinkt sein Mineralwasser am liebsten still oder nur leicht karbonisiert und dies gerne aus der formschönen Glasflasche. Über </w:t>
      </w:r>
      <w:r w:rsidR="006D433F">
        <w:rPr>
          <w:rFonts w:ascii="Arial" w:eastAsia="Times" w:hAnsi="Arial" w:cs="Arial"/>
          <w:lang w:eastAsia="de-DE"/>
        </w:rPr>
        <w:t>die Hälfte</w:t>
      </w:r>
      <w:r>
        <w:rPr>
          <w:rFonts w:ascii="Arial" w:eastAsia="Times" w:hAnsi="Arial" w:cs="Arial"/>
          <w:lang w:eastAsia="de-DE"/>
        </w:rPr>
        <w:t xml:space="preserve"> des Gesamtabsatzes im Mineralwassermarkt entfallen bereits mit steigender Tendenz auf stille und gering karbonisierte Wässer</w:t>
      </w:r>
      <w:bookmarkStart w:id="0" w:name="_GoBack"/>
      <w:bookmarkEnd w:id="0"/>
      <w:r>
        <w:rPr>
          <w:rFonts w:ascii="Arial" w:eastAsia="Times" w:hAnsi="Arial" w:cs="Arial"/>
          <w:lang w:eastAsia="de-DE"/>
        </w:rPr>
        <w:t xml:space="preserve"> und in diesem Produktbereich wird vermehrt die </w:t>
      </w:r>
      <w:proofErr w:type="spellStart"/>
      <w:r>
        <w:rPr>
          <w:rFonts w:ascii="Arial" w:eastAsia="Times" w:hAnsi="Arial" w:cs="Arial"/>
          <w:lang w:eastAsia="de-DE"/>
        </w:rPr>
        <w:t>hochpreisigere</w:t>
      </w:r>
      <w:proofErr w:type="spellEnd"/>
      <w:r>
        <w:rPr>
          <w:rFonts w:ascii="Arial" w:eastAsia="Times" w:hAnsi="Arial" w:cs="Arial"/>
          <w:lang w:eastAsia="de-DE"/>
        </w:rPr>
        <w:t xml:space="preserve"> Individualglasflasche bevorzugt. </w:t>
      </w:r>
      <w:r w:rsidR="00B87387" w:rsidRPr="00B87387">
        <w:rPr>
          <w:rFonts w:ascii="Arial" w:eastAsia="Times" w:hAnsi="Arial" w:cs="Arial"/>
          <w:lang w:eastAsia="de-DE"/>
        </w:rPr>
        <w:t xml:space="preserve">Das hochwertige, kristallklare Glas </w:t>
      </w:r>
      <w:r w:rsidR="00C76D27">
        <w:rPr>
          <w:rFonts w:ascii="Arial" w:eastAsia="Times" w:hAnsi="Arial" w:cs="Arial"/>
          <w:lang w:eastAsia="de-DE"/>
        </w:rPr>
        <w:t xml:space="preserve">der neuen Glasflasche </w:t>
      </w:r>
      <w:r w:rsidR="00B87387" w:rsidRPr="00B87387">
        <w:rPr>
          <w:rFonts w:ascii="Arial" w:eastAsia="Times" w:hAnsi="Arial" w:cs="Arial"/>
          <w:lang w:eastAsia="de-DE"/>
        </w:rPr>
        <w:t xml:space="preserve">spiegelt die natürliche Reinheit von </w:t>
      </w:r>
      <w:proofErr w:type="spellStart"/>
      <w:r w:rsidR="00B87387" w:rsidRPr="00B87387">
        <w:rPr>
          <w:rFonts w:ascii="Arial" w:eastAsia="Times" w:hAnsi="Arial" w:cs="Arial"/>
          <w:lang w:eastAsia="de-DE"/>
        </w:rPr>
        <w:t>RhönSprudel</w:t>
      </w:r>
      <w:proofErr w:type="spellEnd"/>
      <w:r w:rsidR="00B87387" w:rsidRPr="00B87387">
        <w:rPr>
          <w:rFonts w:ascii="Arial" w:eastAsia="Times" w:hAnsi="Arial" w:cs="Arial"/>
          <w:lang w:eastAsia="de-DE"/>
        </w:rPr>
        <w:t xml:space="preserve"> wider und macht als stilgerechte Erfrischung auf jedem Tisch eine gute Figur.</w:t>
      </w:r>
      <w:r w:rsidR="00C76D27">
        <w:rPr>
          <w:rFonts w:ascii="Arial" w:eastAsia="Times" w:hAnsi="Arial" w:cs="Arial"/>
          <w:lang w:eastAsia="de-DE"/>
        </w:rPr>
        <w:t xml:space="preserve"> N</w:t>
      </w:r>
      <w:r w:rsidR="00C76D27" w:rsidRPr="00C76D27">
        <w:rPr>
          <w:rFonts w:ascii="Arial" w:eastAsia="Times" w:hAnsi="Arial" w:cs="Arial"/>
          <w:lang w:eastAsia="de-DE"/>
        </w:rPr>
        <w:t xml:space="preserve">eben dem tollen Design </w:t>
      </w:r>
      <w:r w:rsidR="00C76D27">
        <w:rPr>
          <w:rFonts w:ascii="Arial" w:eastAsia="Times" w:hAnsi="Arial" w:cs="Arial"/>
          <w:lang w:eastAsia="de-DE"/>
        </w:rPr>
        <w:t xml:space="preserve">überzeugt die </w:t>
      </w:r>
      <w:r w:rsidR="00C76D27" w:rsidRPr="00C76D27">
        <w:rPr>
          <w:rFonts w:ascii="Arial" w:eastAsia="Times" w:hAnsi="Arial" w:cs="Arial"/>
          <w:lang w:eastAsia="de-DE"/>
        </w:rPr>
        <w:t xml:space="preserve">1,0 Liter </w:t>
      </w:r>
      <w:proofErr w:type="spellStart"/>
      <w:r w:rsidR="00C76D27" w:rsidRPr="00C76D27">
        <w:rPr>
          <w:rFonts w:ascii="Arial" w:eastAsia="Times" w:hAnsi="Arial" w:cs="Arial"/>
          <w:lang w:eastAsia="de-DE"/>
        </w:rPr>
        <w:lastRenderedPageBreak/>
        <w:t>RhönSprudel</w:t>
      </w:r>
      <w:proofErr w:type="spellEnd"/>
      <w:r w:rsidR="00C76D27" w:rsidRPr="00C76D27">
        <w:rPr>
          <w:rFonts w:ascii="Arial" w:eastAsia="Times" w:hAnsi="Arial" w:cs="Arial"/>
          <w:lang w:eastAsia="de-DE"/>
        </w:rPr>
        <w:t xml:space="preserve"> Glasflasche auch </w:t>
      </w:r>
      <w:r w:rsidR="009333B8">
        <w:rPr>
          <w:rFonts w:ascii="Arial" w:eastAsia="Times" w:hAnsi="Arial" w:cs="Arial"/>
          <w:lang w:eastAsia="de-DE"/>
        </w:rPr>
        <w:t xml:space="preserve">mit der </w:t>
      </w:r>
      <w:r w:rsidR="00C76D27" w:rsidRPr="00C76D27">
        <w:rPr>
          <w:rFonts w:ascii="Arial" w:eastAsia="Times" w:hAnsi="Arial" w:cs="Arial"/>
          <w:lang w:eastAsia="de-DE"/>
        </w:rPr>
        <w:t>besondere</w:t>
      </w:r>
      <w:r w:rsidR="009333B8">
        <w:rPr>
          <w:rFonts w:ascii="Arial" w:eastAsia="Times" w:hAnsi="Arial" w:cs="Arial"/>
          <w:lang w:eastAsia="de-DE"/>
        </w:rPr>
        <w:t>n</w:t>
      </w:r>
      <w:r w:rsidR="00C76D27" w:rsidRPr="00C76D27">
        <w:rPr>
          <w:rFonts w:ascii="Arial" w:eastAsia="Times" w:hAnsi="Arial" w:cs="Arial"/>
          <w:lang w:eastAsia="de-DE"/>
        </w:rPr>
        <w:t xml:space="preserve"> Qualität des </w:t>
      </w:r>
      <w:proofErr w:type="spellStart"/>
      <w:r w:rsidR="00C76D27" w:rsidRPr="00C76D27">
        <w:rPr>
          <w:rFonts w:ascii="Arial" w:eastAsia="Times" w:hAnsi="Arial" w:cs="Arial"/>
          <w:lang w:eastAsia="de-DE"/>
        </w:rPr>
        <w:t>RhönSprudel</w:t>
      </w:r>
      <w:proofErr w:type="spellEnd"/>
      <w:r w:rsidR="00C76D27" w:rsidRPr="00C76D27">
        <w:rPr>
          <w:rFonts w:ascii="Arial" w:eastAsia="Times" w:hAnsi="Arial" w:cs="Arial"/>
          <w:lang w:eastAsia="de-DE"/>
        </w:rPr>
        <w:t xml:space="preserve"> Mineralwassers</w:t>
      </w:r>
      <w:r w:rsidR="00C76D27">
        <w:rPr>
          <w:rFonts w:ascii="Arial" w:eastAsia="Times" w:hAnsi="Arial" w:cs="Arial"/>
          <w:lang w:eastAsia="de-DE"/>
        </w:rPr>
        <w:t xml:space="preserve">. </w:t>
      </w:r>
      <w:r w:rsidR="00C76D27" w:rsidRPr="00C76D27">
        <w:rPr>
          <w:rFonts w:ascii="Arial" w:eastAsia="Times" w:hAnsi="Arial" w:cs="Arial"/>
          <w:lang w:eastAsia="de-DE"/>
        </w:rPr>
        <w:t xml:space="preserve">Durch seine ausgewogene Mineralisierung ist das </w:t>
      </w:r>
      <w:proofErr w:type="spellStart"/>
      <w:r w:rsidR="00C76D27" w:rsidRPr="00C76D27">
        <w:rPr>
          <w:rFonts w:ascii="Arial" w:eastAsia="Times" w:hAnsi="Arial" w:cs="Arial"/>
          <w:lang w:eastAsia="de-DE"/>
        </w:rPr>
        <w:t>RhönSprudel</w:t>
      </w:r>
      <w:proofErr w:type="spellEnd"/>
      <w:r w:rsidR="00C76D27" w:rsidRPr="00C76D27">
        <w:rPr>
          <w:rFonts w:ascii="Arial" w:eastAsia="Times" w:hAnsi="Arial" w:cs="Arial"/>
          <w:lang w:eastAsia="de-DE"/>
        </w:rPr>
        <w:t xml:space="preserve"> Mineralwasser harmonisch-weich im Geschmack. Zudem ist es natriumarm sowie aufgrund seiner hohen Reinheit </w:t>
      </w:r>
      <w:r w:rsidR="001747FD">
        <w:rPr>
          <w:rFonts w:ascii="Arial" w:eastAsia="Times" w:hAnsi="Arial" w:cs="Arial"/>
          <w:lang w:eastAsia="de-DE"/>
        </w:rPr>
        <w:t>ideal</w:t>
      </w:r>
      <w:r w:rsidR="00C76D27" w:rsidRPr="00C76D27">
        <w:rPr>
          <w:rFonts w:ascii="Arial" w:eastAsia="Times" w:hAnsi="Arial" w:cs="Arial"/>
          <w:lang w:eastAsia="de-DE"/>
        </w:rPr>
        <w:t xml:space="preserve"> für die Zubereitung von Säuglingsnahrung geeignet.</w:t>
      </w:r>
      <w:r w:rsidR="00764C8A">
        <w:rPr>
          <w:rFonts w:ascii="Arial" w:eastAsia="Times" w:hAnsi="Arial" w:cs="Arial"/>
          <w:lang w:eastAsia="de-DE"/>
        </w:rPr>
        <w:t xml:space="preserve"> D</w:t>
      </w:r>
      <w:r w:rsidR="00764C8A" w:rsidRPr="00E3173B">
        <w:rPr>
          <w:rFonts w:ascii="Arial" w:eastAsia="Times" w:hAnsi="Arial" w:cs="Arial"/>
          <w:lang w:eastAsia="de-DE"/>
        </w:rPr>
        <w:t xml:space="preserve">urch die </w:t>
      </w:r>
      <w:r w:rsidR="00764C8A">
        <w:rPr>
          <w:rFonts w:ascii="Arial" w:eastAsia="Times" w:hAnsi="Arial" w:cs="Arial"/>
          <w:lang w:eastAsia="de-DE"/>
        </w:rPr>
        <w:t>Sammelglasaktion</w:t>
      </w:r>
      <w:r w:rsidR="00764C8A" w:rsidRPr="00E3173B">
        <w:rPr>
          <w:rFonts w:ascii="Arial" w:eastAsia="Times" w:hAnsi="Arial" w:cs="Arial"/>
          <w:lang w:eastAsia="de-DE"/>
        </w:rPr>
        <w:t xml:space="preserve"> unterstreicht </w:t>
      </w:r>
      <w:proofErr w:type="spellStart"/>
      <w:r w:rsidR="00764C8A" w:rsidRPr="00E3173B">
        <w:rPr>
          <w:rFonts w:ascii="Arial" w:eastAsia="Times" w:hAnsi="Arial" w:cs="Arial"/>
          <w:lang w:eastAsia="de-DE"/>
        </w:rPr>
        <w:t>RhönSprudel</w:t>
      </w:r>
      <w:proofErr w:type="spellEnd"/>
      <w:r w:rsidR="00764C8A" w:rsidRPr="00E3173B">
        <w:rPr>
          <w:rFonts w:ascii="Arial" w:eastAsia="Times" w:hAnsi="Arial" w:cs="Arial"/>
          <w:lang w:eastAsia="de-DE"/>
        </w:rPr>
        <w:t xml:space="preserve"> </w:t>
      </w:r>
      <w:r w:rsidR="00764C8A">
        <w:rPr>
          <w:rFonts w:ascii="Arial" w:eastAsia="Times" w:hAnsi="Arial" w:cs="Arial"/>
          <w:lang w:eastAsia="de-DE"/>
        </w:rPr>
        <w:t>jetzt seine Expertise als Begleiter für die gehobene Tischkultur: Zusammen mit der formschönen 1,0 Liter Glasflasche sorgen die Sammelgläser für den perfekt gedeckten Tisch in den eigenen vier Wänden.</w:t>
      </w:r>
    </w:p>
    <w:p w:rsidR="003B73F0" w:rsidRPr="005C08EE" w:rsidRDefault="003B73F0" w:rsidP="00921EA9">
      <w:pPr>
        <w:spacing w:after="0" w:line="360" w:lineRule="exact"/>
        <w:jc w:val="both"/>
        <w:rPr>
          <w:rFonts w:ascii="Arial" w:eastAsia="Times" w:hAnsi="Arial" w:cs="Arial"/>
          <w:lang w:eastAsia="de-DE"/>
        </w:rPr>
      </w:pPr>
    </w:p>
    <w:p w:rsidR="005C08EE" w:rsidRPr="00B47428" w:rsidRDefault="005C08EE" w:rsidP="005C08EE">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 xml:space="preserve">Über </w:t>
      </w:r>
      <w:proofErr w:type="spellStart"/>
      <w:r w:rsidRPr="00B47428">
        <w:rPr>
          <w:rFonts w:ascii="Arial" w:eastAsia="Times" w:hAnsi="Arial" w:cs="Arial"/>
          <w:b/>
          <w:sz w:val="20"/>
          <w:szCs w:val="20"/>
          <w:u w:val="single"/>
          <w:lang w:eastAsia="de-DE"/>
        </w:rPr>
        <w:t>RhönSprudel</w:t>
      </w:r>
      <w:proofErr w:type="spellEnd"/>
      <w:r w:rsidRPr="00B47428">
        <w:rPr>
          <w:rFonts w:ascii="Arial" w:eastAsia="Times" w:hAnsi="Arial" w:cs="Arial"/>
          <w:b/>
          <w:sz w:val="20"/>
          <w:szCs w:val="20"/>
          <w:u w:val="single"/>
          <w:lang w:eastAsia="de-DE"/>
        </w:rPr>
        <w:t>:</w:t>
      </w:r>
    </w:p>
    <w:p w:rsidR="005C08EE" w:rsidRPr="00B47428" w:rsidRDefault="005C08EE" w:rsidP="005C08EE">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 xml:space="preserve">Bereits 1781 wurden die Quellen </w:t>
      </w:r>
      <w:proofErr w:type="gramStart"/>
      <w:r w:rsidRPr="00B47428">
        <w:rPr>
          <w:rFonts w:ascii="Arial" w:eastAsia="Times" w:hAnsi="Arial" w:cs="Arial"/>
          <w:sz w:val="20"/>
          <w:szCs w:val="20"/>
          <w:lang w:eastAsia="de-DE"/>
        </w:rPr>
        <w:t xml:space="preserve">des </w:t>
      </w:r>
      <w:proofErr w:type="spellStart"/>
      <w:r w:rsidRPr="00B47428">
        <w:rPr>
          <w:rFonts w:ascii="Arial" w:eastAsia="Times" w:hAnsi="Arial" w:cs="Arial"/>
          <w:sz w:val="20"/>
          <w:szCs w:val="20"/>
          <w:lang w:eastAsia="de-DE"/>
        </w:rPr>
        <w:t>MineralBrunnen</w:t>
      </w:r>
      <w:proofErr w:type="spellEnd"/>
      <w:proofErr w:type="gramEnd"/>
      <w:r w:rsidRPr="00B47428">
        <w:rPr>
          <w:rFonts w:ascii="Arial" w:eastAsia="Times" w:hAnsi="Arial" w:cs="Arial"/>
          <w:sz w:val="20"/>
          <w:szCs w:val="20"/>
          <w:lang w:eastAsia="de-DE"/>
        </w:rPr>
        <w:t xml:space="preserv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erschlossen, seit 1911 ist der Brunnenbetrieb im Besitz der Familie Schindel. Die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G</w:t>
      </w:r>
      <w:r w:rsidR="00972BAA" w:rsidRPr="00B47428">
        <w:rPr>
          <w:rFonts w:ascii="Arial" w:eastAsia="Times" w:hAnsi="Arial" w:cs="Arial"/>
          <w:sz w:val="20"/>
          <w:szCs w:val="20"/>
          <w:lang w:eastAsia="de-DE"/>
        </w:rPr>
        <w:t>ruppe gehört heute zu den Top 10</w:t>
      </w:r>
      <w:r w:rsidRPr="00B47428">
        <w:rPr>
          <w:rFonts w:ascii="Arial" w:eastAsia="Times" w:hAnsi="Arial" w:cs="Arial"/>
          <w:sz w:val="20"/>
          <w:szCs w:val="20"/>
          <w:lang w:eastAsia="de-DE"/>
        </w:rPr>
        <w:t xml:space="preserve"> der </w:t>
      </w:r>
      <w:r w:rsidR="00972BAA" w:rsidRPr="00B47428">
        <w:rPr>
          <w:rFonts w:ascii="Arial" w:eastAsia="Times" w:hAnsi="Arial" w:cs="Arial"/>
          <w:sz w:val="20"/>
          <w:szCs w:val="20"/>
          <w:lang w:eastAsia="de-DE"/>
        </w:rPr>
        <w:t>deutschen Markenbrunnen</w:t>
      </w:r>
      <w:r w:rsidRPr="00B47428">
        <w:rPr>
          <w:rFonts w:ascii="Arial" w:eastAsia="Times" w:hAnsi="Arial" w:cs="Arial"/>
          <w:sz w:val="20"/>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7BA" w:rsidRDefault="00AD57BA" w:rsidP="00866E0D">
      <w:pPr>
        <w:spacing w:after="0" w:line="240" w:lineRule="auto"/>
      </w:pPr>
      <w:r>
        <w:separator/>
      </w:r>
    </w:p>
  </w:endnote>
  <w:endnote w:type="continuationSeparator" w:id="0">
    <w:p w:rsidR="00AD57BA" w:rsidRDefault="00AD57B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7BA" w:rsidRDefault="00AD57BA" w:rsidP="00866E0D">
      <w:pPr>
        <w:spacing w:after="0" w:line="240" w:lineRule="auto"/>
      </w:pPr>
      <w:r>
        <w:separator/>
      </w:r>
    </w:p>
  </w:footnote>
  <w:footnote w:type="continuationSeparator" w:id="0">
    <w:p w:rsidR="00AD57BA" w:rsidRDefault="00AD57BA"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indel, Natalie">
    <w15:presenceInfo w15:providerId="AD" w15:userId="S-1-5-21-1822567603-1088624270-1497925482-12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098D"/>
    <w:rsid w:val="00035447"/>
    <w:rsid w:val="000468BF"/>
    <w:rsid w:val="00047760"/>
    <w:rsid w:val="00050313"/>
    <w:rsid w:val="00060EEB"/>
    <w:rsid w:val="000834F3"/>
    <w:rsid w:val="00086FF7"/>
    <w:rsid w:val="00095C04"/>
    <w:rsid w:val="000A6101"/>
    <w:rsid w:val="000B3332"/>
    <w:rsid w:val="000C12F5"/>
    <w:rsid w:val="000D6FDD"/>
    <w:rsid w:val="000E0E4F"/>
    <w:rsid w:val="000E6CA2"/>
    <w:rsid w:val="000E72BB"/>
    <w:rsid w:val="000F3748"/>
    <w:rsid w:val="000F4214"/>
    <w:rsid w:val="001156DA"/>
    <w:rsid w:val="0013014F"/>
    <w:rsid w:val="0013328C"/>
    <w:rsid w:val="001407FA"/>
    <w:rsid w:val="00147706"/>
    <w:rsid w:val="001518B3"/>
    <w:rsid w:val="00155AAC"/>
    <w:rsid w:val="001654A7"/>
    <w:rsid w:val="001747FD"/>
    <w:rsid w:val="00176805"/>
    <w:rsid w:val="00186846"/>
    <w:rsid w:val="001A3BC4"/>
    <w:rsid w:val="001B2017"/>
    <w:rsid w:val="001D3610"/>
    <w:rsid w:val="001E68FA"/>
    <w:rsid w:val="00211A4E"/>
    <w:rsid w:val="00213A81"/>
    <w:rsid w:val="0023620E"/>
    <w:rsid w:val="00243103"/>
    <w:rsid w:val="00256C70"/>
    <w:rsid w:val="00272D31"/>
    <w:rsid w:val="00286F75"/>
    <w:rsid w:val="00287C76"/>
    <w:rsid w:val="002B2159"/>
    <w:rsid w:val="002B23F0"/>
    <w:rsid w:val="002B4FA8"/>
    <w:rsid w:val="002C698E"/>
    <w:rsid w:val="002F3D11"/>
    <w:rsid w:val="003015DB"/>
    <w:rsid w:val="00313870"/>
    <w:rsid w:val="00317CAA"/>
    <w:rsid w:val="00366835"/>
    <w:rsid w:val="0039407B"/>
    <w:rsid w:val="00396CB3"/>
    <w:rsid w:val="003A1C18"/>
    <w:rsid w:val="003A553C"/>
    <w:rsid w:val="003B66FD"/>
    <w:rsid w:val="003B73F0"/>
    <w:rsid w:val="003C3811"/>
    <w:rsid w:val="003E0C56"/>
    <w:rsid w:val="003E3016"/>
    <w:rsid w:val="003F3F50"/>
    <w:rsid w:val="0042406C"/>
    <w:rsid w:val="004263E8"/>
    <w:rsid w:val="00432AFD"/>
    <w:rsid w:val="00436F3F"/>
    <w:rsid w:val="004461E2"/>
    <w:rsid w:val="004605F0"/>
    <w:rsid w:val="00464523"/>
    <w:rsid w:val="00471F6B"/>
    <w:rsid w:val="004919E6"/>
    <w:rsid w:val="004A7969"/>
    <w:rsid w:val="004B2EC8"/>
    <w:rsid w:val="004C7C6B"/>
    <w:rsid w:val="004D14BB"/>
    <w:rsid w:val="004E26FB"/>
    <w:rsid w:val="004E5122"/>
    <w:rsid w:val="004E684E"/>
    <w:rsid w:val="00504BD2"/>
    <w:rsid w:val="005307E2"/>
    <w:rsid w:val="005338AF"/>
    <w:rsid w:val="00533BC8"/>
    <w:rsid w:val="00542206"/>
    <w:rsid w:val="00554F20"/>
    <w:rsid w:val="00560040"/>
    <w:rsid w:val="00560455"/>
    <w:rsid w:val="00573456"/>
    <w:rsid w:val="005748A2"/>
    <w:rsid w:val="00574DCA"/>
    <w:rsid w:val="005A11B4"/>
    <w:rsid w:val="005B0ED7"/>
    <w:rsid w:val="005B32FC"/>
    <w:rsid w:val="005B41AC"/>
    <w:rsid w:val="005C08EE"/>
    <w:rsid w:val="005D08E3"/>
    <w:rsid w:val="005D36BC"/>
    <w:rsid w:val="005D6E34"/>
    <w:rsid w:val="005D6F51"/>
    <w:rsid w:val="005E17EF"/>
    <w:rsid w:val="005E58AA"/>
    <w:rsid w:val="005F07CB"/>
    <w:rsid w:val="005F3743"/>
    <w:rsid w:val="0060509B"/>
    <w:rsid w:val="00625264"/>
    <w:rsid w:val="0063028E"/>
    <w:rsid w:val="0063283D"/>
    <w:rsid w:val="00653778"/>
    <w:rsid w:val="00653D7D"/>
    <w:rsid w:val="006568B4"/>
    <w:rsid w:val="00662E4E"/>
    <w:rsid w:val="00663A40"/>
    <w:rsid w:val="00675B1E"/>
    <w:rsid w:val="0067782A"/>
    <w:rsid w:val="00677EA2"/>
    <w:rsid w:val="006A1D80"/>
    <w:rsid w:val="006B40EF"/>
    <w:rsid w:val="006C166A"/>
    <w:rsid w:val="006D335F"/>
    <w:rsid w:val="006D433F"/>
    <w:rsid w:val="006D6391"/>
    <w:rsid w:val="006E0358"/>
    <w:rsid w:val="006F339C"/>
    <w:rsid w:val="006F369C"/>
    <w:rsid w:val="00711C11"/>
    <w:rsid w:val="00713F25"/>
    <w:rsid w:val="00722021"/>
    <w:rsid w:val="007468B3"/>
    <w:rsid w:val="00753844"/>
    <w:rsid w:val="00764C8A"/>
    <w:rsid w:val="0077186F"/>
    <w:rsid w:val="00771AF9"/>
    <w:rsid w:val="00782445"/>
    <w:rsid w:val="007874B1"/>
    <w:rsid w:val="00790F42"/>
    <w:rsid w:val="007B6FE1"/>
    <w:rsid w:val="007C621C"/>
    <w:rsid w:val="007E6581"/>
    <w:rsid w:val="008307B6"/>
    <w:rsid w:val="00836B77"/>
    <w:rsid w:val="008464C8"/>
    <w:rsid w:val="00866E0D"/>
    <w:rsid w:val="008675EC"/>
    <w:rsid w:val="00867FFC"/>
    <w:rsid w:val="008828F7"/>
    <w:rsid w:val="00884767"/>
    <w:rsid w:val="00894322"/>
    <w:rsid w:val="00897CF8"/>
    <w:rsid w:val="008A012B"/>
    <w:rsid w:val="008A4E74"/>
    <w:rsid w:val="008B39D2"/>
    <w:rsid w:val="008B455A"/>
    <w:rsid w:val="008B4672"/>
    <w:rsid w:val="008E0F73"/>
    <w:rsid w:val="008E5776"/>
    <w:rsid w:val="008E667B"/>
    <w:rsid w:val="008F1DED"/>
    <w:rsid w:val="008F1FE3"/>
    <w:rsid w:val="009208ED"/>
    <w:rsid w:val="00921EA9"/>
    <w:rsid w:val="00926736"/>
    <w:rsid w:val="009333B8"/>
    <w:rsid w:val="0094358F"/>
    <w:rsid w:val="00943C71"/>
    <w:rsid w:val="00972BAA"/>
    <w:rsid w:val="00974F10"/>
    <w:rsid w:val="0098288C"/>
    <w:rsid w:val="009B635B"/>
    <w:rsid w:val="009B68D9"/>
    <w:rsid w:val="009C356E"/>
    <w:rsid w:val="009C3D4C"/>
    <w:rsid w:val="009D6145"/>
    <w:rsid w:val="009D6D0B"/>
    <w:rsid w:val="00A0116C"/>
    <w:rsid w:val="00A04E4D"/>
    <w:rsid w:val="00A0557A"/>
    <w:rsid w:val="00A25A7F"/>
    <w:rsid w:val="00A2697F"/>
    <w:rsid w:val="00A2798F"/>
    <w:rsid w:val="00A34737"/>
    <w:rsid w:val="00A37AE0"/>
    <w:rsid w:val="00A46546"/>
    <w:rsid w:val="00A5473E"/>
    <w:rsid w:val="00A67ABA"/>
    <w:rsid w:val="00A74117"/>
    <w:rsid w:val="00A838EE"/>
    <w:rsid w:val="00A87EE8"/>
    <w:rsid w:val="00A94A7F"/>
    <w:rsid w:val="00AC747C"/>
    <w:rsid w:val="00AD57BA"/>
    <w:rsid w:val="00AE3E91"/>
    <w:rsid w:val="00AE3F38"/>
    <w:rsid w:val="00AF3672"/>
    <w:rsid w:val="00B47428"/>
    <w:rsid w:val="00B54167"/>
    <w:rsid w:val="00B65DB1"/>
    <w:rsid w:val="00B70C65"/>
    <w:rsid w:val="00B73C46"/>
    <w:rsid w:val="00B7470F"/>
    <w:rsid w:val="00B87387"/>
    <w:rsid w:val="00B90F66"/>
    <w:rsid w:val="00BA171B"/>
    <w:rsid w:val="00BA47D9"/>
    <w:rsid w:val="00BB723F"/>
    <w:rsid w:val="00BC3253"/>
    <w:rsid w:val="00BD0368"/>
    <w:rsid w:val="00BF0CA3"/>
    <w:rsid w:val="00BF219A"/>
    <w:rsid w:val="00BF72C8"/>
    <w:rsid w:val="00C04FA5"/>
    <w:rsid w:val="00C05954"/>
    <w:rsid w:val="00C134A1"/>
    <w:rsid w:val="00C152E6"/>
    <w:rsid w:val="00C23177"/>
    <w:rsid w:val="00C26FF3"/>
    <w:rsid w:val="00C4075D"/>
    <w:rsid w:val="00C415E0"/>
    <w:rsid w:val="00C53DC2"/>
    <w:rsid w:val="00C568AD"/>
    <w:rsid w:val="00C61773"/>
    <w:rsid w:val="00C6197D"/>
    <w:rsid w:val="00C6535D"/>
    <w:rsid w:val="00C65538"/>
    <w:rsid w:val="00C6755C"/>
    <w:rsid w:val="00C67FD0"/>
    <w:rsid w:val="00C7028F"/>
    <w:rsid w:val="00C76D27"/>
    <w:rsid w:val="00C8093D"/>
    <w:rsid w:val="00C96303"/>
    <w:rsid w:val="00CB0923"/>
    <w:rsid w:val="00CD0DAE"/>
    <w:rsid w:val="00CD265A"/>
    <w:rsid w:val="00CD7696"/>
    <w:rsid w:val="00D22B3D"/>
    <w:rsid w:val="00D469F9"/>
    <w:rsid w:val="00D5074E"/>
    <w:rsid w:val="00D55158"/>
    <w:rsid w:val="00D60FEC"/>
    <w:rsid w:val="00D65599"/>
    <w:rsid w:val="00DA39A4"/>
    <w:rsid w:val="00DA4C73"/>
    <w:rsid w:val="00DC0065"/>
    <w:rsid w:val="00DD3B26"/>
    <w:rsid w:val="00DE234F"/>
    <w:rsid w:val="00DE3F25"/>
    <w:rsid w:val="00DF6351"/>
    <w:rsid w:val="00E02DB5"/>
    <w:rsid w:val="00E07594"/>
    <w:rsid w:val="00E179F4"/>
    <w:rsid w:val="00E216FE"/>
    <w:rsid w:val="00E3034B"/>
    <w:rsid w:val="00E30F08"/>
    <w:rsid w:val="00E3173B"/>
    <w:rsid w:val="00E34FB6"/>
    <w:rsid w:val="00E350CC"/>
    <w:rsid w:val="00E61405"/>
    <w:rsid w:val="00E66AA7"/>
    <w:rsid w:val="00E823E9"/>
    <w:rsid w:val="00E90075"/>
    <w:rsid w:val="00E943A5"/>
    <w:rsid w:val="00EB40AB"/>
    <w:rsid w:val="00EB770D"/>
    <w:rsid w:val="00EC10AB"/>
    <w:rsid w:val="00ED0A89"/>
    <w:rsid w:val="00EE0DE6"/>
    <w:rsid w:val="00EE4CE5"/>
    <w:rsid w:val="00EF192D"/>
    <w:rsid w:val="00EF5DC4"/>
    <w:rsid w:val="00F02653"/>
    <w:rsid w:val="00F06E9A"/>
    <w:rsid w:val="00F078DF"/>
    <w:rsid w:val="00F244DF"/>
    <w:rsid w:val="00F24F13"/>
    <w:rsid w:val="00F34181"/>
    <w:rsid w:val="00F37B63"/>
    <w:rsid w:val="00F40153"/>
    <w:rsid w:val="00F620BE"/>
    <w:rsid w:val="00F64FC7"/>
    <w:rsid w:val="00F6696E"/>
    <w:rsid w:val="00F9144F"/>
    <w:rsid w:val="00F92954"/>
    <w:rsid w:val="00F9448A"/>
    <w:rsid w:val="00F97311"/>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026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53"/>
    <w:rPr>
      <w:sz w:val="20"/>
      <w:szCs w:val="20"/>
    </w:rPr>
  </w:style>
  <w:style w:type="character" w:styleId="Funotenzeichen">
    <w:name w:val="footnote reference"/>
    <w:basedOn w:val="Absatz-Standardschriftart"/>
    <w:uiPriority w:val="99"/>
    <w:semiHidden/>
    <w:unhideWhenUsed/>
    <w:rsid w:val="00F0265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026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53"/>
    <w:rPr>
      <w:sz w:val="20"/>
      <w:szCs w:val="20"/>
    </w:rPr>
  </w:style>
  <w:style w:type="character" w:styleId="Funotenzeichen">
    <w:name w:val="footnote reference"/>
    <w:basedOn w:val="Absatz-Standardschriftart"/>
    <w:uiPriority w:val="99"/>
    <w:semiHidden/>
    <w:unhideWhenUsed/>
    <w:rsid w:val="00F026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DC121-424D-436C-86FF-990AC1385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3008</Characters>
  <Application>Microsoft Office Word</Application>
  <DocSecurity>4</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Joerg Mutz</cp:lastModifiedBy>
  <cp:revision>2</cp:revision>
  <cp:lastPrinted>2017-03-01T11:07:00Z</cp:lastPrinted>
  <dcterms:created xsi:type="dcterms:W3CDTF">2017-03-06T11:47:00Z</dcterms:created>
  <dcterms:modified xsi:type="dcterms:W3CDTF">2017-03-06T11:47:00Z</dcterms:modified>
</cp:coreProperties>
</file>