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CD5" w:rsidRDefault="00A159F4" w:rsidP="00244CD5">
      <w:pPr>
        <w:spacing w:line="360" w:lineRule="auto"/>
        <w:rPr>
          <w:rFonts w:ascii="Myriad Pro" w:eastAsia="Calibri" w:hAnsi="Myriad Pro" w:cs="Arial"/>
          <w:b/>
          <w:sz w:val="28"/>
          <w:szCs w:val="28"/>
        </w:rPr>
      </w:pPr>
      <w:bookmarkStart w:id="0" w:name="_GoBack"/>
      <w:bookmarkEnd w:id="0"/>
      <w:r>
        <w:rPr>
          <w:rFonts w:ascii="Myriad Pro" w:eastAsia="Calibri" w:hAnsi="Myriad Pro" w:cs="Arial"/>
          <w:b/>
          <w:sz w:val="28"/>
          <w:szCs w:val="28"/>
        </w:rPr>
        <w:t>De</w:t>
      </w:r>
      <w:r w:rsidR="00A26D6C">
        <w:rPr>
          <w:rFonts w:ascii="Myriad Pro" w:eastAsia="Calibri" w:hAnsi="Myriad Pro" w:cs="Arial"/>
          <w:b/>
          <w:sz w:val="28"/>
          <w:szCs w:val="28"/>
        </w:rPr>
        <w:t>n</w:t>
      </w:r>
      <w:r>
        <w:rPr>
          <w:rFonts w:ascii="Myriad Pro" w:eastAsia="Calibri" w:hAnsi="Myriad Pro" w:cs="Arial"/>
          <w:b/>
          <w:sz w:val="28"/>
          <w:szCs w:val="28"/>
        </w:rPr>
        <w:t xml:space="preserve"> Genuss reiner Natur</w:t>
      </w:r>
      <w:r w:rsidR="00A26D6C">
        <w:rPr>
          <w:rFonts w:ascii="Myriad Pro" w:eastAsia="Calibri" w:hAnsi="Myriad Pro" w:cs="Arial"/>
          <w:b/>
          <w:sz w:val="28"/>
          <w:szCs w:val="28"/>
        </w:rPr>
        <w:t xml:space="preserve"> o</w:t>
      </w:r>
      <w:r>
        <w:rPr>
          <w:rFonts w:ascii="Myriad Pro" w:eastAsia="Calibri" w:hAnsi="Myriad Pro" w:cs="Arial"/>
          <w:b/>
          <w:sz w:val="28"/>
          <w:szCs w:val="28"/>
        </w:rPr>
        <w:t>nline</w:t>
      </w:r>
      <w:r w:rsidR="003A4558">
        <w:rPr>
          <w:rFonts w:ascii="Myriad Pro" w:eastAsia="Calibri" w:hAnsi="Myriad Pro" w:cs="Arial"/>
          <w:b/>
          <w:sz w:val="28"/>
          <w:szCs w:val="28"/>
        </w:rPr>
        <w:t xml:space="preserve"> </w:t>
      </w:r>
      <w:r w:rsidR="008E2829">
        <w:rPr>
          <w:rFonts w:ascii="Myriad Pro" w:eastAsia="Calibri" w:hAnsi="Myriad Pro" w:cs="Arial"/>
          <w:b/>
          <w:sz w:val="28"/>
          <w:szCs w:val="28"/>
        </w:rPr>
        <w:t>erleben</w:t>
      </w:r>
    </w:p>
    <w:p w:rsidR="008E2829" w:rsidRDefault="008E2829" w:rsidP="0075628A">
      <w:pPr>
        <w:spacing w:line="360" w:lineRule="auto"/>
        <w:jc w:val="both"/>
        <w:rPr>
          <w:rFonts w:ascii="Myriad Pro" w:eastAsia="Calibri" w:hAnsi="Myriad Pro" w:cs="Arial"/>
          <w:b/>
        </w:rPr>
      </w:pPr>
      <w:r>
        <w:rPr>
          <w:rFonts w:ascii="Myriad Pro" w:eastAsia="Calibri" w:hAnsi="Myriad Pro" w:cs="Arial"/>
          <w:b/>
        </w:rPr>
        <w:t>Rhön</w:t>
      </w:r>
      <w:r w:rsidR="00C727C5">
        <w:rPr>
          <w:rFonts w:ascii="Myriad Pro" w:eastAsia="Calibri" w:hAnsi="Myriad Pro" w:cs="Arial"/>
          <w:b/>
        </w:rPr>
        <w:t>S</w:t>
      </w:r>
      <w:r>
        <w:rPr>
          <w:rFonts w:ascii="Myriad Pro" w:eastAsia="Calibri" w:hAnsi="Myriad Pro" w:cs="Arial"/>
          <w:b/>
        </w:rPr>
        <w:t>p</w:t>
      </w:r>
      <w:r w:rsidR="009029A0">
        <w:rPr>
          <w:rFonts w:ascii="Myriad Pro" w:eastAsia="Calibri" w:hAnsi="Myriad Pro" w:cs="Arial"/>
          <w:b/>
        </w:rPr>
        <w:t>rudel präsentiert sich mit neuem</w:t>
      </w:r>
      <w:r>
        <w:rPr>
          <w:rFonts w:ascii="Myriad Pro" w:eastAsia="Calibri" w:hAnsi="Myriad Pro" w:cs="Arial"/>
          <w:b/>
        </w:rPr>
        <w:t xml:space="preserve"> Internetauftritt – benutzerfreundlich und übersichtlich informier</w:t>
      </w:r>
      <w:r w:rsidR="003A4558">
        <w:rPr>
          <w:rFonts w:ascii="Myriad Pro" w:eastAsia="Calibri" w:hAnsi="Myriad Pro" w:cs="Arial"/>
          <w:b/>
        </w:rPr>
        <w:t xml:space="preserve">t </w:t>
      </w:r>
      <w:r w:rsidR="00885CDC">
        <w:rPr>
          <w:rFonts w:ascii="Myriad Pro" w:eastAsia="Calibri" w:hAnsi="Myriad Pro" w:cs="Arial"/>
          <w:b/>
        </w:rPr>
        <w:t xml:space="preserve">die neue Website </w:t>
      </w:r>
      <w:r w:rsidR="003A4558">
        <w:rPr>
          <w:rFonts w:ascii="Myriad Pro" w:eastAsia="Calibri" w:hAnsi="Myriad Pro" w:cs="Arial"/>
          <w:b/>
        </w:rPr>
        <w:t xml:space="preserve">über </w:t>
      </w:r>
      <w:r w:rsidR="009029A0">
        <w:rPr>
          <w:rFonts w:ascii="Myriad Pro" w:eastAsia="Calibri" w:hAnsi="Myriad Pro" w:cs="Arial"/>
          <w:b/>
        </w:rPr>
        <w:t>die Produkt- und Themenwelt des Mineral</w:t>
      </w:r>
      <w:r w:rsidR="00C727C5">
        <w:rPr>
          <w:rFonts w:ascii="Myriad Pro" w:eastAsia="Calibri" w:hAnsi="Myriad Pro" w:cs="Arial"/>
          <w:b/>
        </w:rPr>
        <w:t>B</w:t>
      </w:r>
      <w:r w:rsidR="009029A0">
        <w:rPr>
          <w:rFonts w:ascii="Myriad Pro" w:eastAsia="Calibri" w:hAnsi="Myriad Pro" w:cs="Arial"/>
          <w:b/>
        </w:rPr>
        <w:t>runnen</w:t>
      </w:r>
      <w:r w:rsidR="00A50592">
        <w:rPr>
          <w:rFonts w:ascii="Myriad Pro" w:eastAsia="Calibri" w:hAnsi="Myriad Pro" w:cs="Arial"/>
          <w:b/>
        </w:rPr>
        <w:t>s</w:t>
      </w:r>
      <w:r w:rsidR="009029A0">
        <w:rPr>
          <w:rFonts w:ascii="Myriad Pro" w:eastAsia="Calibri" w:hAnsi="Myriad Pro" w:cs="Arial"/>
          <w:b/>
        </w:rPr>
        <w:t xml:space="preserve"> aus dem Biosphärenreservat Rhön</w:t>
      </w:r>
    </w:p>
    <w:p w:rsidR="000E166A" w:rsidRDefault="0019712A" w:rsidP="002B1A5B">
      <w:pPr>
        <w:spacing w:line="360" w:lineRule="auto"/>
        <w:jc w:val="both"/>
        <w:rPr>
          <w:rFonts w:ascii="Myriad Pro" w:eastAsia="Calibri" w:hAnsi="Myriad Pro" w:cs="Arial"/>
          <w:szCs w:val="24"/>
        </w:rPr>
      </w:pPr>
      <w:r>
        <w:rPr>
          <w:rFonts w:ascii="Myriad Pro" w:eastAsia="Calibri" w:hAnsi="Myriad Pro" w:cs="Arial"/>
          <w:b/>
          <w:szCs w:val="24"/>
        </w:rPr>
        <w:t xml:space="preserve">Eberburg-Weyhers, </w:t>
      </w:r>
      <w:r w:rsidR="00286B3C">
        <w:rPr>
          <w:rFonts w:ascii="Myriad Pro" w:eastAsia="Calibri" w:hAnsi="Myriad Pro" w:cs="Arial"/>
          <w:b/>
          <w:szCs w:val="24"/>
        </w:rPr>
        <w:t>21</w:t>
      </w:r>
      <w:r w:rsidR="00521078">
        <w:rPr>
          <w:rFonts w:ascii="Myriad Pro" w:eastAsia="Calibri" w:hAnsi="Myriad Pro" w:cs="Arial"/>
          <w:b/>
          <w:szCs w:val="24"/>
        </w:rPr>
        <w:t>. Januar 2015</w:t>
      </w:r>
      <w:r w:rsidR="002B1A5B" w:rsidRPr="00624D36">
        <w:rPr>
          <w:rFonts w:ascii="Myriad Pro" w:eastAsia="Calibri" w:hAnsi="Myriad Pro" w:cs="Arial"/>
          <w:b/>
          <w:szCs w:val="24"/>
        </w:rPr>
        <w:t>.</w:t>
      </w:r>
      <w:r w:rsidR="002B1A5B" w:rsidRPr="00624D36">
        <w:rPr>
          <w:rFonts w:ascii="Myriad Pro" w:eastAsia="Calibri" w:hAnsi="Myriad Pro" w:cs="Arial"/>
          <w:szCs w:val="24"/>
        </w:rPr>
        <w:t xml:space="preserve"> </w:t>
      </w:r>
      <w:r w:rsidR="009029A0" w:rsidRPr="009029A0">
        <w:rPr>
          <w:rFonts w:ascii="Myriad Pro" w:eastAsia="Calibri" w:hAnsi="Myriad Pro" w:cs="Arial"/>
          <w:szCs w:val="24"/>
        </w:rPr>
        <w:t xml:space="preserve">Ab sofort </w:t>
      </w:r>
      <w:r w:rsidR="009029A0">
        <w:rPr>
          <w:rFonts w:ascii="Myriad Pro" w:eastAsia="Calibri" w:hAnsi="Myriad Pro" w:cs="Arial"/>
          <w:szCs w:val="24"/>
        </w:rPr>
        <w:t>sind</w:t>
      </w:r>
      <w:r w:rsidR="009029A0" w:rsidRPr="009029A0">
        <w:rPr>
          <w:rFonts w:ascii="Myriad Pro" w:eastAsia="Calibri" w:hAnsi="Myriad Pro" w:cs="Arial"/>
          <w:szCs w:val="24"/>
        </w:rPr>
        <w:t xml:space="preserve"> Informationen rund um den MineralBrunnen RhönSprudel noch besser u</w:t>
      </w:r>
      <w:r w:rsidR="00C72E02">
        <w:rPr>
          <w:rFonts w:ascii="Myriad Pro" w:eastAsia="Calibri" w:hAnsi="Myriad Pro" w:cs="Arial"/>
          <w:szCs w:val="24"/>
        </w:rPr>
        <w:t>nd übersichtlicher aufbereitet: Mit dem Relaunch</w:t>
      </w:r>
      <w:r w:rsidR="009029A0">
        <w:rPr>
          <w:rFonts w:ascii="Myriad Pro" w:eastAsia="Calibri" w:hAnsi="Myriad Pro" w:cs="Arial"/>
          <w:szCs w:val="24"/>
        </w:rPr>
        <w:t xml:space="preserve"> der </w:t>
      </w:r>
      <w:r w:rsidR="009029A0" w:rsidRPr="009029A0">
        <w:rPr>
          <w:rFonts w:ascii="Myriad Pro" w:eastAsia="Calibri" w:hAnsi="Myriad Pro" w:cs="Arial"/>
          <w:szCs w:val="24"/>
        </w:rPr>
        <w:t xml:space="preserve">Website </w:t>
      </w:r>
      <w:hyperlink r:id="rId8" w:history="1">
        <w:r w:rsidR="009029A0" w:rsidRPr="006134B9">
          <w:rPr>
            <w:rStyle w:val="Hyperlink"/>
            <w:rFonts w:ascii="Myriad Pro" w:eastAsia="Calibri" w:hAnsi="Myriad Pro" w:cs="Arial"/>
            <w:szCs w:val="24"/>
          </w:rPr>
          <w:t>www.rhoensprudel.de</w:t>
        </w:r>
      </w:hyperlink>
      <w:r w:rsidR="009029A0">
        <w:rPr>
          <w:rFonts w:ascii="Myriad Pro" w:eastAsia="Calibri" w:hAnsi="Myriad Pro" w:cs="Arial"/>
          <w:szCs w:val="24"/>
        </w:rPr>
        <w:t xml:space="preserve"> zeigt RhönSprudel ein neues Gesicht und ermöglicht den Besuchern eine </w:t>
      </w:r>
      <w:r w:rsidR="009029A0" w:rsidRPr="009029A0">
        <w:rPr>
          <w:rFonts w:ascii="Myriad Pro" w:eastAsia="Calibri" w:hAnsi="Myriad Pro" w:cs="Arial"/>
          <w:szCs w:val="24"/>
        </w:rPr>
        <w:t>besonders benutzerfreundliche</w:t>
      </w:r>
      <w:r w:rsidR="001A608B">
        <w:rPr>
          <w:rFonts w:ascii="Myriad Pro" w:eastAsia="Calibri" w:hAnsi="Myriad Pro" w:cs="Arial"/>
          <w:szCs w:val="24"/>
        </w:rPr>
        <w:t xml:space="preserve"> und </w:t>
      </w:r>
      <w:r w:rsidR="008C496F">
        <w:rPr>
          <w:rFonts w:ascii="Myriad Pro" w:eastAsia="Calibri" w:hAnsi="Myriad Pro" w:cs="Arial"/>
          <w:szCs w:val="24"/>
        </w:rPr>
        <w:t>leicht verständliche</w:t>
      </w:r>
      <w:r w:rsidR="001A608B">
        <w:rPr>
          <w:rFonts w:ascii="Myriad Pro" w:eastAsia="Calibri" w:hAnsi="Myriad Pro" w:cs="Arial"/>
          <w:szCs w:val="24"/>
        </w:rPr>
        <w:t xml:space="preserve"> Menüführung</w:t>
      </w:r>
      <w:r w:rsidR="009029A0" w:rsidRPr="009029A0">
        <w:rPr>
          <w:rFonts w:ascii="Myriad Pro" w:eastAsia="Calibri" w:hAnsi="Myriad Pro" w:cs="Arial"/>
          <w:szCs w:val="24"/>
        </w:rPr>
        <w:t xml:space="preserve">. </w:t>
      </w:r>
      <w:r w:rsidR="00C72E02">
        <w:rPr>
          <w:rFonts w:ascii="Myriad Pro" w:eastAsia="Calibri" w:hAnsi="Myriad Pro" w:cs="Arial"/>
          <w:szCs w:val="24"/>
        </w:rPr>
        <w:t>Die</w:t>
      </w:r>
      <w:r w:rsidR="00ED4323">
        <w:rPr>
          <w:rFonts w:ascii="Myriad Pro" w:eastAsia="Calibri" w:hAnsi="Myriad Pro" w:cs="Arial"/>
          <w:szCs w:val="24"/>
        </w:rPr>
        <w:t xml:space="preserve"> umfangreiche technische, in</w:t>
      </w:r>
      <w:r w:rsidR="00C72E02">
        <w:rPr>
          <w:rFonts w:ascii="Myriad Pro" w:eastAsia="Calibri" w:hAnsi="Myriad Pro" w:cs="Arial"/>
          <w:szCs w:val="24"/>
        </w:rPr>
        <w:t>haltliche und grafische Neugestaltung</w:t>
      </w:r>
      <w:r w:rsidR="00ED4323">
        <w:rPr>
          <w:rFonts w:ascii="Myriad Pro" w:eastAsia="Calibri" w:hAnsi="Myriad Pro" w:cs="Arial"/>
          <w:szCs w:val="24"/>
        </w:rPr>
        <w:t xml:space="preserve"> der Website </w:t>
      </w:r>
      <w:r w:rsidR="001A608B">
        <w:rPr>
          <w:rFonts w:ascii="Myriad Pro" w:eastAsia="Calibri" w:hAnsi="Myriad Pro" w:cs="Arial"/>
          <w:szCs w:val="24"/>
        </w:rPr>
        <w:t xml:space="preserve">bietet dem interessierten User nun die Möglichkeit, einfach, schnell und zielgerichtet durch die RhönSprudel Welt zu navigieren und den </w:t>
      </w:r>
      <w:r w:rsidR="008C496F">
        <w:rPr>
          <w:rFonts w:ascii="Myriad Pro" w:eastAsia="Calibri" w:hAnsi="Myriad Pro" w:cs="Arial"/>
          <w:szCs w:val="24"/>
        </w:rPr>
        <w:t>„</w:t>
      </w:r>
      <w:r w:rsidR="001A608B">
        <w:rPr>
          <w:rFonts w:ascii="Myriad Pro" w:eastAsia="Calibri" w:hAnsi="Myriad Pro" w:cs="Arial"/>
          <w:szCs w:val="24"/>
        </w:rPr>
        <w:t>Genuss reiner Natur aus den Tiefen des Biosphärenreservats Rhön</w:t>
      </w:r>
      <w:r w:rsidR="008C496F">
        <w:rPr>
          <w:rFonts w:ascii="Myriad Pro" w:eastAsia="Calibri" w:hAnsi="Myriad Pro" w:cs="Arial"/>
          <w:szCs w:val="24"/>
        </w:rPr>
        <w:t xml:space="preserve">“ auf vielfältige und unkomplizierte </w:t>
      </w:r>
      <w:r w:rsidR="003A6704">
        <w:rPr>
          <w:rFonts w:ascii="Myriad Pro" w:eastAsia="Calibri" w:hAnsi="Myriad Pro" w:cs="Arial"/>
          <w:szCs w:val="24"/>
        </w:rPr>
        <w:t xml:space="preserve">Art zu erleben. </w:t>
      </w:r>
    </w:p>
    <w:p w:rsidR="000E166A" w:rsidRPr="00B156C2" w:rsidRDefault="00B156C2" w:rsidP="00B156C2">
      <w:pPr>
        <w:spacing w:after="0" w:line="360" w:lineRule="auto"/>
        <w:jc w:val="both"/>
        <w:rPr>
          <w:rFonts w:ascii="Myriad Pro" w:eastAsia="Calibri" w:hAnsi="Myriad Pro" w:cs="Arial"/>
          <w:b/>
          <w:szCs w:val="24"/>
        </w:rPr>
      </w:pPr>
      <w:r w:rsidRPr="00B156C2">
        <w:rPr>
          <w:rFonts w:ascii="Myriad Pro" w:eastAsia="Calibri" w:hAnsi="Myriad Pro" w:cs="Arial"/>
          <w:b/>
          <w:szCs w:val="24"/>
        </w:rPr>
        <w:t>Informative und spannende Themen rund um RhönSprudel</w:t>
      </w:r>
    </w:p>
    <w:p w:rsidR="00621688" w:rsidRDefault="00617385" w:rsidP="00B156C2">
      <w:pPr>
        <w:spacing w:after="0" w:line="360" w:lineRule="auto"/>
        <w:jc w:val="both"/>
        <w:rPr>
          <w:rFonts w:ascii="Myriad Pro" w:eastAsia="Calibri" w:hAnsi="Myriad Pro" w:cs="Arial"/>
          <w:szCs w:val="24"/>
        </w:rPr>
      </w:pPr>
      <w:r>
        <w:rPr>
          <w:rFonts w:ascii="Myriad Pro" w:eastAsia="Calibri" w:hAnsi="Myriad Pro" w:cs="Arial"/>
          <w:szCs w:val="24"/>
        </w:rPr>
        <w:t>Die neue Navigation in Kombination mit dem</w:t>
      </w:r>
      <w:r w:rsidR="00C72E02">
        <w:rPr>
          <w:rFonts w:ascii="Myriad Pro" w:eastAsia="Calibri" w:hAnsi="Myriad Pro" w:cs="Arial"/>
          <w:szCs w:val="24"/>
        </w:rPr>
        <w:t xml:space="preserve"> erfrischend</w:t>
      </w:r>
      <w:r w:rsidR="00852D87">
        <w:rPr>
          <w:rFonts w:ascii="Myriad Pro" w:eastAsia="Calibri" w:hAnsi="Myriad Pro" w:cs="Arial"/>
          <w:szCs w:val="24"/>
        </w:rPr>
        <w:t xml:space="preserve"> </w:t>
      </w:r>
      <w:r w:rsidR="003A6704">
        <w:rPr>
          <w:rFonts w:ascii="Myriad Pro" w:eastAsia="Calibri" w:hAnsi="Myriad Pro" w:cs="Arial"/>
          <w:szCs w:val="24"/>
        </w:rPr>
        <w:t>neue</w:t>
      </w:r>
      <w:r w:rsidR="00852D87">
        <w:rPr>
          <w:rFonts w:ascii="Myriad Pro" w:eastAsia="Calibri" w:hAnsi="Myriad Pro" w:cs="Arial"/>
          <w:szCs w:val="24"/>
        </w:rPr>
        <w:t>n</w:t>
      </w:r>
      <w:r w:rsidR="00444A95">
        <w:rPr>
          <w:rFonts w:ascii="Myriad Pro" w:eastAsia="Calibri" w:hAnsi="Myriad Pro" w:cs="Arial"/>
          <w:szCs w:val="24"/>
        </w:rPr>
        <w:t xml:space="preserve"> Design </w:t>
      </w:r>
      <w:r>
        <w:rPr>
          <w:rFonts w:ascii="Myriad Pro" w:eastAsia="Calibri" w:hAnsi="Myriad Pro" w:cs="Arial"/>
          <w:szCs w:val="24"/>
        </w:rPr>
        <w:t>sorgt für einen informativen und modernen Webauftritt, der inhaltlich die regionale Verbundenheit des MineralBrunnen</w:t>
      </w:r>
      <w:r w:rsidR="00286B3C">
        <w:rPr>
          <w:rFonts w:ascii="Myriad Pro" w:eastAsia="Calibri" w:hAnsi="Myriad Pro" w:cs="Arial"/>
          <w:szCs w:val="24"/>
        </w:rPr>
        <w:t xml:space="preserve"> RhönSprudel</w:t>
      </w:r>
      <w:r>
        <w:rPr>
          <w:rFonts w:ascii="Myriad Pro" w:eastAsia="Calibri" w:hAnsi="Myriad Pro" w:cs="Arial"/>
          <w:szCs w:val="24"/>
        </w:rPr>
        <w:t xml:space="preserve"> zur Region widerspiegelt. Die Teilung in die Rubriken „Produkte“, „Magazin“, „Biosphärenreservat“ und „Unternehmen“</w:t>
      </w:r>
      <w:r w:rsidR="00136D19">
        <w:rPr>
          <w:rFonts w:ascii="Myriad Pro" w:eastAsia="Calibri" w:hAnsi="Myriad Pro" w:cs="Arial"/>
          <w:szCs w:val="24"/>
        </w:rPr>
        <w:t xml:space="preserve"> stellen dabei die Hauptpunkte der Website-Navigation dar.  Die unterschiedlichen </w:t>
      </w:r>
      <w:r w:rsidR="006D60BC">
        <w:rPr>
          <w:rFonts w:ascii="Myriad Pro" w:eastAsia="Calibri" w:hAnsi="Myriad Pro" w:cs="Arial"/>
          <w:szCs w:val="24"/>
        </w:rPr>
        <w:t>Informationen</w:t>
      </w:r>
      <w:r w:rsidR="00057AC6">
        <w:rPr>
          <w:rFonts w:ascii="Myriad Pro" w:eastAsia="Calibri" w:hAnsi="Myriad Pro" w:cs="Arial"/>
          <w:szCs w:val="24"/>
        </w:rPr>
        <w:t xml:space="preserve"> zu</w:t>
      </w:r>
      <w:r w:rsidR="006D60BC">
        <w:rPr>
          <w:rFonts w:ascii="Myriad Pro" w:eastAsia="Calibri" w:hAnsi="Myriad Pro" w:cs="Arial"/>
          <w:szCs w:val="24"/>
        </w:rPr>
        <w:t xml:space="preserve">m Unternehmen </w:t>
      </w:r>
      <w:r w:rsidR="00331090">
        <w:rPr>
          <w:rFonts w:ascii="Myriad Pro" w:eastAsia="Calibri" w:hAnsi="Myriad Pro" w:cs="Arial"/>
          <w:szCs w:val="24"/>
        </w:rPr>
        <w:t xml:space="preserve">und </w:t>
      </w:r>
      <w:r w:rsidR="00136D19">
        <w:rPr>
          <w:rFonts w:ascii="Myriad Pro" w:eastAsia="Calibri" w:hAnsi="Myriad Pro" w:cs="Arial"/>
          <w:szCs w:val="24"/>
        </w:rPr>
        <w:t xml:space="preserve">zur kompletten RhönSprudel </w:t>
      </w:r>
      <w:r w:rsidR="00057AC6">
        <w:rPr>
          <w:rFonts w:ascii="Myriad Pro" w:eastAsia="Calibri" w:hAnsi="Myriad Pro" w:cs="Arial"/>
          <w:szCs w:val="24"/>
        </w:rPr>
        <w:t>Produ</w:t>
      </w:r>
      <w:r w:rsidR="005E61F6">
        <w:rPr>
          <w:rFonts w:ascii="Myriad Pro" w:eastAsia="Calibri" w:hAnsi="Myriad Pro" w:cs="Arial"/>
          <w:szCs w:val="24"/>
        </w:rPr>
        <w:t>ktrange – von</w:t>
      </w:r>
      <w:r w:rsidR="00136D19">
        <w:rPr>
          <w:rFonts w:ascii="Myriad Pro" w:eastAsia="Calibri" w:hAnsi="Myriad Pro" w:cs="Arial"/>
          <w:szCs w:val="24"/>
        </w:rPr>
        <w:t xml:space="preserve"> Mineralwasser</w:t>
      </w:r>
      <w:r w:rsidR="00057AC6">
        <w:rPr>
          <w:rFonts w:ascii="Myriad Pro" w:eastAsia="Calibri" w:hAnsi="Myriad Pro" w:cs="Arial"/>
          <w:szCs w:val="24"/>
        </w:rPr>
        <w:t xml:space="preserve"> und </w:t>
      </w:r>
      <w:r w:rsidR="00136D19">
        <w:rPr>
          <w:rFonts w:ascii="Myriad Pro" w:eastAsia="Calibri" w:hAnsi="Myriad Pro" w:cs="Arial"/>
          <w:szCs w:val="24"/>
        </w:rPr>
        <w:t>Schorlen bis hin zur natürlich leichten Erfrischungsvariante „Leicht &amp; fruchtig</w:t>
      </w:r>
      <w:r w:rsidR="000E166A">
        <w:rPr>
          <w:rFonts w:ascii="Myriad Pro" w:eastAsia="Calibri" w:hAnsi="Myriad Pro" w:cs="Arial"/>
          <w:szCs w:val="24"/>
        </w:rPr>
        <w:t>“</w:t>
      </w:r>
      <w:r w:rsidR="00136D19">
        <w:rPr>
          <w:rFonts w:ascii="Myriad Pro" w:eastAsia="Calibri" w:hAnsi="Myriad Pro" w:cs="Arial"/>
          <w:szCs w:val="24"/>
        </w:rPr>
        <w:t xml:space="preserve"> – stehen hier ebenso im Vordergrund wie </w:t>
      </w:r>
      <w:r w:rsidR="006D60BC">
        <w:rPr>
          <w:rFonts w:ascii="Myriad Pro" w:eastAsia="Calibri" w:hAnsi="Myriad Pro" w:cs="Arial"/>
          <w:szCs w:val="24"/>
        </w:rPr>
        <w:t>zahlreiche</w:t>
      </w:r>
      <w:r w:rsidR="00621688">
        <w:rPr>
          <w:rFonts w:ascii="Myriad Pro" w:eastAsia="Calibri" w:hAnsi="Myriad Pro" w:cs="Arial"/>
          <w:szCs w:val="24"/>
        </w:rPr>
        <w:t xml:space="preserve"> </w:t>
      </w:r>
      <w:r w:rsidR="006D60BC">
        <w:rPr>
          <w:rFonts w:ascii="Myriad Pro" w:eastAsia="Calibri" w:hAnsi="Myriad Pro" w:cs="Arial"/>
          <w:szCs w:val="24"/>
        </w:rPr>
        <w:t xml:space="preserve">Erläuterungen und Vorschläge </w:t>
      </w:r>
      <w:r w:rsidR="00331090">
        <w:rPr>
          <w:rFonts w:ascii="Myriad Pro" w:eastAsia="Calibri" w:hAnsi="Myriad Pro" w:cs="Arial"/>
          <w:szCs w:val="24"/>
        </w:rPr>
        <w:t>zum</w:t>
      </w:r>
      <w:r w:rsidR="00621688">
        <w:rPr>
          <w:rFonts w:ascii="Myriad Pro" w:eastAsia="Calibri" w:hAnsi="Myriad Pro" w:cs="Arial"/>
          <w:szCs w:val="24"/>
        </w:rPr>
        <w:t xml:space="preserve"> verantwortungsvollen Umgang mit Trinkwasser sowie Tipps zu sehenswerten Ausflugszielen und Besonderheiten</w:t>
      </w:r>
      <w:r w:rsidR="00136D19">
        <w:rPr>
          <w:rFonts w:ascii="Myriad Pro" w:eastAsia="Calibri" w:hAnsi="Myriad Pro" w:cs="Arial"/>
          <w:szCs w:val="24"/>
        </w:rPr>
        <w:t xml:space="preserve"> im Biosphärenreservat Rhön</w:t>
      </w:r>
      <w:r w:rsidR="00621688">
        <w:rPr>
          <w:rFonts w:ascii="Myriad Pro" w:eastAsia="Calibri" w:hAnsi="Myriad Pro" w:cs="Arial"/>
          <w:szCs w:val="24"/>
        </w:rPr>
        <w:t>.</w:t>
      </w:r>
      <w:r w:rsidR="005E61F6">
        <w:rPr>
          <w:rFonts w:ascii="Myriad Pro" w:eastAsia="Calibri" w:hAnsi="Myriad Pro" w:cs="Arial"/>
          <w:szCs w:val="24"/>
        </w:rPr>
        <w:t xml:space="preserve"> </w:t>
      </w:r>
      <w:r w:rsidR="00444A95">
        <w:rPr>
          <w:rFonts w:ascii="Myriad Pro" w:eastAsia="Calibri" w:hAnsi="Myriad Pro" w:cs="Arial"/>
          <w:szCs w:val="24"/>
        </w:rPr>
        <w:t>„Es war uns wichtig, dass die neue Homepage auch die Maxime des Unternehmens verkörper</w:t>
      </w:r>
      <w:r w:rsidR="00A006DB">
        <w:rPr>
          <w:rFonts w:ascii="Myriad Pro" w:eastAsia="Calibri" w:hAnsi="Myriad Pro" w:cs="Arial"/>
          <w:szCs w:val="24"/>
        </w:rPr>
        <w:t>t – b</w:t>
      </w:r>
      <w:r w:rsidR="00444A95">
        <w:rPr>
          <w:rFonts w:ascii="Myriad Pro" w:eastAsia="Calibri" w:hAnsi="Myriad Pro" w:cs="Arial"/>
          <w:szCs w:val="24"/>
        </w:rPr>
        <w:t xml:space="preserve">ei RhönSprudel trifft regionale Verbundenheit auf geschmackvolle Innovation. </w:t>
      </w:r>
      <w:r w:rsidR="0007092A">
        <w:rPr>
          <w:rFonts w:ascii="Myriad Pro" w:eastAsia="Calibri" w:hAnsi="Myriad Pro" w:cs="Arial"/>
          <w:szCs w:val="24"/>
        </w:rPr>
        <w:t xml:space="preserve">Ich glaube, </w:t>
      </w:r>
      <w:r w:rsidR="00C3373B">
        <w:rPr>
          <w:rFonts w:ascii="Myriad Pro" w:eastAsia="Calibri" w:hAnsi="Myriad Pro" w:cs="Arial"/>
          <w:szCs w:val="24"/>
        </w:rPr>
        <w:t xml:space="preserve">mit unserem neuen </w:t>
      </w:r>
      <w:r w:rsidR="000E166A">
        <w:rPr>
          <w:rFonts w:ascii="Myriad Pro" w:eastAsia="Calibri" w:hAnsi="Myriad Pro" w:cs="Arial"/>
          <w:szCs w:val="24"/>
        </w:rPr>
        <w:t>Online-</w:t>
      </w:r>
      <w:r w:rsidR="00C3373B">
        <w:rPr>
          <w:rFonts w:ascii="Myriad Pro" w:eastAsia="Calibri" w:hAnsi="Myriad Pro" w:cs="Arial"/>
          <w:szCs w:val="24"/>
        </w:rPr>
        <w:t xml:space="preserve">Auftritt </w:t>
      </w:r>
      <w:r w:rsidR="005E61F6">
        <w:rPr>
          <w:rFonts w:ascii="Myriad Pro" w:eastAsia="Calibri" w:hAnsi="Myriad Pro" w:cs="Arial"/>
          <w:szCs w:val="24"/>
        </w:rPr>
        <w:t>werden wir diesem Anspruch</w:t>
      </w:r>
      <w:r w:rsidR="002120D4">
        <w:rPr>
          <w:rFonts w:ascii="Myriad Pro" w:eastAsia="Calibri" w:hAnsi="Myriad Pro" w:cs="Arial"/>
          <w:szCs w:val="24"/>
        </w:rPr>
        <w:t xml:space="preserve"> gerecht und bieten dem interessierten Besucher eine</w:t>
      </w:r>
      <w:r w:rsidR="00B156C2">
        <w:rPr>
          <w:rFonts w:ascii="Myriad Pro" w:eastAsia="Calibri" w:hAnsi="Myriad Pro" w:cs="Arial"/>
          <w:szCs w:val="24"/>
        </w:rPr>
        <w:t>n</w:t>
      </w:r>
      <w:r w:rsidR="002120D4">
        <w:rPr>
          <w:rFonts w:ascii="Myriad Pro" w:eastAsia="Calibri" w:hAnsi="Myriad Pro" w:cs="Arial"/>
          <w:szCs w:val="24"/>
        </w:rPr>
        <w:t xml:space="preserve"> authentischen und abwechslungsreichen Blick auf die RhönSprudel Welt</w:t>
      </w:r>
      <w:r w:rsidR="005E61F6">
        <w:rPr>
          <w:rFonts w:ascii="Myriad Pro" w:eastAsia="Calibri" w:hAnsi="Myriad Pro" w:cs="Arial"/>
          <w:szCs w:val="24"/>
        </w:rPr>
        <w:t xml:space="preserve">“, erklärt </w:t>
      </w:r>
      <w:r w:rsidR="005E61F6" w:rsidRPr="005E61F6">
        <w:rPr>
          <w:rFonts w:ascii="Myriad Pro" w:eastAsia="Calibri" w:hAnsi="Myriad Pro" w:cs="Arial"/>
          <w:szCs w:val="24"/>
        </w:rPr>
        <w:t>RhönSprudel Geschäftsführer Dr. Manfred Ziegler</w:t>
      </w:r>
      <w:r w:rsidR="005E61F6">
        <w:rPr>
          <w:rFonts w:ascii="Myriad Pro" w:eastAsia="Calibri" w:hAnsi="Myriad Pro" w:cs="Arial"/>
          <w:szCs w:val="24"/>
        </w:rPr>
        <w:t xml:space="preserve"> die Neugestaltung der Website.</w:t>
      </w:r>
    </w:p>
    <w:p w:rsidR="00B156C2" w:rsidRDefault="00B156C2" w:rsidP="00B156C2">
      <w:pPr>
        <w:spacing w:after="0" w:line="360" w:lineRule="auto"/>
        <w:jc w:val="both"/>
        <w:rPr>
          <w:rFonts w:ascii="Myriad Pro" w:eastAsia="Calibri" w:hAnsi="Myriad Pro" w:cs="Arial"/>
          <w:szCs w:val="24"/>
        </w:rPr>
      </w:pPr>
    </w:p>
    <w:p w:rsidR="00B156C2" w:rsidRDefault="00B156C2" w:rsidP="00B156C2">
      <w:pPr>
        <w:spacing w:after="0" w:line="360" w:lineRule="auto"/>
        <w:jc w:val="both"/>
        <w:rPr>
          <w:rFonts w:ascii="Myriad Pro" w:eastAsia="Calibri" w:hAnsi="Myriad Pro" w:cs="Arial"/>
          <w:szCs w:val="24"/>
        </w:rPr>
      </w:pPr>
    </w:p>
    <w:p w:rsidR="002120D4" w:rsidRDefault="002120D4" w:rsidP="002B1A5B">
      <w:pPr>
        <w:spacing w:line="360" w:lineRule="auto"/>
        <w:jc w:val="both"/>
        <w:rPr>
          <w:rFonts w:ascii="Myriad Pro" w:eastAsia="Calibri" w:hAnsi="Myriad Pro" w:cs="Arial"/>
          <w:szCs w:val="24"/>
        </w:rPr>
      </w:pPr>
      <w:r>
        <w:rPr>
          <w:rFonts w:ascii="Myriad Pro" w:eastAsia="Calibri" w:hAnsi="Myriad Pro" w:cs="Arial"/>
          <w:szCs w:val="24"/>
        </w:rPr>
        <w:lastRenderedPageBreak/>
        <w:t>Neu gestaltet und überarbeitet ist ebenfalls der Pressebereich</w:t>
      </w:r>
      <w:r w:rsidR="001B23E8">
        <w:rPr>
          <w:rFonts w:ascii="Myriad Pro" w:eastAsia="Calibri" w:hAnsi="Myriad Pro" w:cs="Arial"/>
          <w:szCs w:val="24"/>
        </w:rPr>
        <w:t xml:space="preserve"> (</w:t>
      </w:r>
      <w:hyperlink r:id="rId9" w:history="1">
        <w:r w:rsidR="001B23E8" w:rsidRPr="006134B9">
          <w:rPr>
            <w:rStyle w:val="Hyperlink"/>
            <w:rFonts w:ascii="Myriad Pro" w:eastAsia="Calibri" w:hAnsi="Myriad Pro" w:cs="Arial"/>
            <w:szCs w:val="24"/>
          </w:rPr>
          <w:t>http://www.rhoensprudel.de/presse</w:t>
        </w:r>
      </w:hyperlink>
      <w:r w:rsidR="001B23E8">
        <w:rPr>
          <w:rFonts w:ascii="Myriad Pro" w:eastAsia="Calibri" w:hAnsi="Myriad Pro" w:cs="Arial"/>
          <w:szCs w:val="24"/>
        </w:rPr>
        <w:t>)</w:t>
      </w:r>
      <w:r>
        <w:rPr>
          <w:rFonts w:ascii="Myriad Pro" w:eastAsia="Calibri" w:hAnsi="Myriad Pro" w:cs="Arial"/>
          <w:szCs w:val="24"/>
        </w:rPr>
        <w:t>, der für Journalisten – in chronologisch</w:t>
      </w:r>
      <w:r w:rsidR="00286B3C">
        <w:rPr>
          <w:rFonts w:ascii="Myriad Pro" w:eastAsia="Calibri" w:hAnsi="Myriad Pro" w:cs="Arial"/>
          <w:szCs w:val="24"/>
        </w:rPr>
        <w:t>er</w:t>
      </w:r>
      <w:r>
        <w:rPr>
          <w:rFonts w:ascii="Myriad Pro" w:eastAsia="Calibri" w:hAnsi="Myriad Pro" w:cs="Arial"/>
          <w:szCs w:val="24"/>
        </w:rPr>
        <w:t xml:space="preserve"> Abfolge angelegt – vielfält</w:t>
      </w:r>
      <w:r w:rsidR="005E61F6">
        <w:rPr>
          <w:rFonts w:ascii="Myriad Pro" w:eastAsia="Calibri" w:hAnsi="Myriad Pro" w:cs="Arial"/>
          <w:szCs w:val="24"/>
        </w:rPr>
        <w:t xml:space="preserve">ige Pressemitteilungen sowie </w:t>
      </w:r>
      <w:r>
        <w:rPr>
          <w:rFonts w:ascii="Myriad Pro" w:eastAsia="Calibri" w:hAnsi="Myriad Pro" w:cs="Arial"/>
          <w:szCs w:val="24"/>
        </w:rPr>
        <w:t xml:space="preserve">Pressemotive rund um den MineralBrunnen </w:t>
      </w:r>
      <w:r w:rsidR="005E61F6">
        <w:rPr>
          <w:rFonts w:ascii="Myriad Pro" w:eastAsia="Calibri" w:hAnsi="Myriad Pro" w:cs="Arial"/>
          <w:szCs w:val="24"/>
        </w:rPr>
        <w:t xml:space="preserve">RhönSprudel </w:t>
      </w:r>
      <w:r>
        <w:rPr>
          <w:rFonts w:ascii="Myriad Pro" w:eastAsia="Calibri" w:hAnsi="Myriad Pro" w:cs="Arial"/>
          <w:szCs w:val="24"/>
        </w:rPr>
        <w:t xml:space="preserve">bietet. </w:t>
      </w:r>
      <w:r w:rsidR="005E61F6">
        <w:rPr>
          <w:rFonts w:ascii="Myriad Pro" w:eastAsia="Calibri" w:hAnsi="Myriad Pro" w:cs="Arial"/>
          <w:szCs w:val="24"/>
        </w:rPr>
        <w:t>D</w:t>
      </w:r>
      <w:r>
        <w:rPr>
          <w:rFonts w:ascii="Myriad Pro" w:eastAsia="Calibri" w:hAnsi="Myriad Pro" w:cs="Arial"/>
          <w:szCs w:val="24"/>
        </w:rPr>
        <w:t>as neue RhönSprudel D</w:t>
      </w:r>
      <w:r w:rsidR="00B156C2">
        <w:rPr>
          <w:rFonts w:ascii="Myriad Pro" w:eastAsia="Calibri" w:hAnsi="Myriad Pro" w:cs="Arial"/>
          <w:szCs w:val="24"/>
        </w:rPr>
        <w:t xml:space="preserve">esign </w:t>
      </w:r>
      <w:r w:rsidR="005E61F6">
        <w:rPr>
          <w:rFonts w:ascii="Myriad Pro" w:eastAsia="Calibri" w:hAnsi="Myriad Pro" w:cs="Arial"/>
          <w:szCs w:val="24"/>
        </w:rPr>
        <w:t xml:space="preserve">wird zudem </w:t>
      </w:r>
      <w:r w:rsidR="00B156C2">
        <w:rPr>
          <w:rFonts w:ascii="Myriad Pro" w:eastAsia="Calibri" w:hAnsi="Myriad Pro" w:cs="Arial"/>
          <w:szCs w:val="24"/>
        </w:rPr>
        <w:t>ab sofort auch für die direkte Endverbraucheransprache innerhalb des Kunden-Newsletters</w:t>
      </w:r>
      <w:r w:rsidR="001B23E8">
        <w:rPr>
          <w:rFonts w:ascii="Myriad Pro" w:eastAsia="Calibri" w:hAnsi="Myriad Pro" w:cs="Arial"/>
          <w:szCs w:val="24"/>
        </w:rPr>
        <w:t xml:space="preserve"> seinen Einsatz finden</w:t>
      </w:r>
      <w:r w:rsidR="00B156C2">
        <w:rPr>
          <w:rFonts w:ascii="Myriad Pro" w:eastAsia="Calibri" w:hAnsi="Myriad Pro" w:cs="Arial"/>
          <w:szCs w:val="24"/>
        </w:rPr>
        <w:t>.</w:t>
      </w:r>
    </w:p>
    <w:p w:rsidR="0007092A" w:rsidRDefault="0007092A" w:rsidP="002B1A5B">
      <w:pPr>
        <w:spacing w:line="360" w:lineRule="auto"/>
        <w:jc w:val="both"/>
        <w:rPr>
          <w:rFonts w:ascii="Myriad Pro" w:eastAsia="Calibri" w:hAnsi="Myriad Pro" w:cs="Arial"/>
          <w:szCs w:val="24"/>
        </w:rPr>
      </w:pPr>
    </w:p>
    <w:p w:rsidR="004F3666" w:rsidRPr="00AF3672" w:rsidRDefault="004F3666" w:rsidP="004F3666">
      <w:pPr>
        <w:spacing w:after="120"/>
        <w:jc w:val="both"/>
        <w:rPr>
          <w:rFonts w:ascii="Myriad Pro" w:eastAsia="Times" w:hAnsi="Myriad Pro" w:cs="Arial"/>
          <w:b/>
          <w:sz w:val="18"/>
          <w:szCs w:val="18"/>
          <w:u w:val="single"/>
          <w:lang w:eastAsia="de-DE"/>
        </w:rPr>
      </w:pPr>
      <w:r w:rsidRPr="00AF3672">
        <w:rPr>
          <w:rFonts w:ascii="Myriad Pro" w:eastAsia="Times" w:hAnsi="Myriad Pro" w:cs="Arial"/>
          <w:b/>
          <w:sz w:val="18"/>
          <w:szCs w:val="18"/>
          <w:u w:val="single"/>
          <w:lang w:eastAsia="de-DE"/>
        </w:rPr>
        <w:t>Über RhönSprudel:</w:t>
      </w:r>
    </w:p>
    <w:p w:rsidR="004F3666" w:rsidRPr="00AF3672" w:rsidRDefault="004F3666" w:rsidP="004F3666">
      <w:pPr>
        <w:spacing w:after="120"/>
        <w:jc w:val="both"/>
        <w:rPr>
          <w:rFonts w:ascii="Myriad Pro" w:eastAsia="Times" w:hAnsi="Myriad Pro" w:cs="Arial"/>
          <w:sz w:val="18"/>
          <w:szCs w:val="18"/>
          <w:lang w:eastAsia="de-DE"/>
        </w:rPr>
      </w:pPr>
      <w:r w:rsidRPr="00AF3672">
        <w:rPr>
          <w:rFonts w:ascii="Myriad Pro" w:eastAsia="Times" w:hAnsi="Myriad Pro" w:cs="Arial"/>
          <w:sz w:val="18"/>
          <w:szCs w:val="18"/>
          <w:lang w:eastAsia="de-DE"/>
        </w:rPr>
        <w:t>Bereits 1781 wurden die Quellen des MineralBrunnen RhönSprudel erschlossen, seit 1911 ist der Brunnenbetrieb im Besitz der Familie Schindel. Die RhönSprudel Gruppe gehört heute zu den Top 12 der mehr als 223 Mineralbrunnen in Deutschland. Diese Position unterstreicht die Qualität der Produkte, belohnt das weitsichtige Management sowie den Mut zu Innovation und Expansion. Der Erfolg ist ein ständiger Ansporn zur Verantwortung gegenüber Umwelt, Produktqualität, Kunden und Mitarbeitern.</w:t>
      </w:r>
    </w:p>
    <w:p w:rsidR="004F3666" w:rsidRPr="00AF3672" w:rsidRDefault="004F3666" w:rsidP="004F3666">
      <w:pPr>
        <w:spacing w:before="240" w:after="120"/>
        <w:jc w:val="both"/>
        <w:rPr>
          <w:rFonts w:ascii="Myriad Pro" w:eastAsia="Times" w:hAnsi="Myriad Pro" w:cs="Arial"/>
          <w:b/>
          <w:sz w:val="18"/>
          <w:szCs w:val="18"/>
          <w:u w:val="single"/>
          <w:lang w:eastAsia="de-DE"/>
        </w:rPr>
      </w:pPr>
    </w:p>
    <w:p w:rsidR="004F3666" w:rsidRPr="00AF3672" w:rsidRDefault="004F3666" w:rsidP="004F3666">
      <w:pPr>
        <w:spacing w:before="240" w:after="120"/>
        <w:jc w:val="both"/>
        <w:rPr>
          <w:rFonts w:ascii="Myriad Pro" w:eastAsia="Times" w:hAnsi="Myriad Pro" w:cs="Arial"/>
          <w:b/>
          <w:sz w:val="18"/>
          <w:szCs w:val="18"/>
          <w:u w:val="single"/>
          <w:lang w:eastAsia="de-DE"/>
        </w:rPr>
      </w:pPr>
      <w:r w:rsidRPr="00AF3672">
        <w:rPr>
          <w:rFonts w:ascii="Myriad Pro" w:eastAsia="Times" w:hAnsi="Myriad Pro" w:cs="Arial"/>
          <w:b/>
          <w:sz w:val="18"/>
          <w:szCs w:val="18"/>
          <w:u w:val="single"/>
          <w:lang w:eastAsia="de-DE"/>
        </w:rPr>
        <w:t>Über die RhönSprudel Gruppe:</w:t>
      </w:r>
    </w:p>
    <w:p w:rsidR="004F3666" w:rsidRPr="00AF3672" w:rsidRDefault="004F3666" w:rsidP="004F3666">
      <w:pPr>
        <w:spacing w:after="120"/>
        <w:jc w:val="both"/>
        <w:rPr>
          <w:rFonts w:ascii="Myriad Pro" w:eastAsia="Times" w:hAnsi="Myriad Pro" w:cs="Arial"/>
          <w:sz w:val="18"/>
          <w:szCs w:val="18"/>
          <w:lang w:eastAsia="de-DE"/>
        </w:rPr>
      </w:pPr>
      <w:r w:rsidRPr="00AF3672">
        <w:rPr>
          <w:rFonts w:ascii="Myriad Pro" w:eastAsia="Times" w:hAnsi="Myriad Pro" w:cs="Arial"/>
          <w:sz w:val="18"/>
          <w:szCs w:val="18"/>
          <w:lang w:eastAsia="de-DE"/>
        </w:rPr>
        <w:t>Die RhönSprudel Gruppe gehört zu den Top 12 der mehr als 223 Mineralbrunnen in Deutschland. Insgesamt sind in der RhönSprudel Gruppe rund 800 Mitarbeiter an fünf Produktionsstätten und den jeweiligen Handelsgesellschaften beschäftigt. Am Hauptsitz Weyhers in der Rhön tragen derzeit über 300 Mitarbeiter zum Erfolg des Unternehmens bei. Ständige Investitionen in moderne Anlagen und Technik machen RhönSprudel zu einem führenden Brunnenbetrieb. Heute laufen alle Unternehmensaktivitäten in der Egon Schindel Holding zusammen. Zur RhönSprudel Gruppe gehören unter anderen die Unternehmen Mineralquellen Bad Liebenwerda GmbH, Bauer Fruchtsaft GmbH und Spreequell Mineralbrunnen GmbH.</w:t>
      </w:r>
    </w:p>
    <w:p w:rsidR="004F3666" w:rsidRDefault="004F3666" w:rsidP="004F3666">
      <w:pPr>
        <w:spacing w:after="0" w:line="360" w:lineRule="auto"/>
        <w:rPr>
          <w:rFonts w:ascii="Myriad Pro" w:eastAsia="Times" w:hAnsi="Myriad Pro" w:cs="Arial"/>
          <w:b/>
          <w:sz w:val="16"/>
          <w:szCs w:val="16"/>
          <w:lang w:eastAsia="de-DE"/>
        </w:rPr>
      </w:pPr>
    </w:p>
    <w:p w:rsidR="004F3666" w:rsidRDefault="004F3666" w:rsidP="004F3666">
      <w:pPr>
        <w:spacing w:after="0" w:line="360" w:lineRule="auto"/>
        <w:rPr>
          <w:rFonts w:ascii="Myriad Pro" w:eastAsia="Times" w:hAnsi="Myriad Pro" w:cs="Arial"/>
          <w:sz w:val="16"/>
          <w:szCs w:val="16"/>
          <w:lang w:eastAsia="de-DE"/>
        </w:rPr>
      </w:pPr>
      <w:r>
        <w:rPr>
          <w:rFonts w:ascii="Myriad Pro" w:eastAsia="Times" w:hAnsi="Myriad Pro" w:cs="Arial"/>
          <w:b/>
          <w:sz w:val="16"/>
          <w:szCs w:val="16"/>
          <w:lang w:eastAsia="de-DE"/>
        </w:rPr>
        <w:t>Pressekontakt</w:t>
      </w:r>
      <w:r>
        <w:rPr>
          <w:rFonts w:ascii="Myriad Pro" w:eastAsia="Times" w:hAnsi="Myriad Pro" w:cs="Arial"/>
          <w:sz w:val="16"/>
          <w:szCs w:val="16"/>
          <w:lang w:eastAsia="de-DE"/>
        </w:rPr>
        <w:t>:</w:t>
      </w:r>
    </w:p>
    <w:p w:rsidR="004F3666" w:rsidRDefault="004F3666" w:rsidP="004F3666">
      <w:pPr>
        <w:spacing w:after="0" w:line="360" w:lineRule="auto"/>
        <w:rPr>
          <w:rFonts w:ascii="Myriad Pro" w:eastAsia="Times" w:hAnsi="Myriad Pro" w:cs="Arial"/>
          <w:b/>
          <w:i/>
          <w:sz w:val="16"/>
          <w:szCs w:val="16"/>
          <w:lang w:eastAsia="de-DE"/>
        </w:rPr>
      </w:pPr>
      <w:r>
        <w:rPr>
          <w:rFonts w:ascii="Myriad Pro" w:eastAsia="Times" w:hAnsi="Myriad Pro" w:cs="Arial"/>
          <w:b/>
          <w:i/>
          <w:sz w:val="16"/>
          <w:szCs w:val="16"/>
          <w:lang w:eastAsia="de-DE"/>
        </w:rPr>
        <w:t>InfoRelations e.K.</w:t>
      </w:r>
    </w:p>
    <w:p w:rsidR="004F3666" w:rsidRDefault="004F3666" w:rsidP="004F3666">
      <w:pPr>
        <w:spacing w:after="0" w:line="360" w:lineRule="auto"/>
        <w:rPr>
          <w:rFonts w:ascii="Myriad Pro" w:eastAsia="Times" w:hAnsi="Myriad Pro" w:cs="Arial"/>
          <w:sz w:val="16"/>
          <w:szCs w:val="16"/>
          <w:lang w:eastAsia="de-DE"/>
        </w:rPr>
      </w:pPr>
      <w:r>
        <w:rPr>
          <w:rFonts w:ascii="Myriad Pro" w:eastAsia="Times" w:hAnsi="Myriad Pro" w:cs="Arial"/>
          <w:sz w:val="16"/>
          <w:szCs w:val="16"/>
          <w:lang w:eastAsia="de-DE"/>
        </w:rPr>
        <w:t xml:space="preserve">Marco Schürmanns/Jörg Mutz • Eugen-Langen-Straße 25 • 50968 Köln </w:t>
      </w:r>
    </w:p>
    <w:p w:rsidR="004F3666" w:rsidRDefault="004F3666" w:rsidP="004F3666">
      <w:pPr>
        <w:spacing w:after="0" w:line="360" w:lineRule="auto"/>
        <w:rPr>
          <w:rFonts w:ascii="Myriad Pro" w:eastAsia="Times" w:hAnsi="Myriad Pro" w:cs="Arial"/>
          <w:sz w:val="16"/>
          <w:szCs w:val="16"/>
          <w:lang w:eastAsia="de-DE"/>
        </w:rPr>
      </w:pPr>
      <w:r>
        <w:rPr>
          <w:rFonts w:ascii="Myriad Pro" w:eastAsia="Times" w:hAnsi="Myriad Pro" w:cs="Arial"/>
          <w:sz w:val="16"/>
          <w:szCs w:val="16"/>
          <w:lang w:eastAsia="de-DE"/>
        </w:rPr>
        <w:t xml:space="preserve">Telefon: 0221/30 99-534 / Fax: 0221/30 99-200 </w:t>
      </w:r>
    </w:p>
    <w:p w:rsidR="004F3666" w:rsidRDefault="004F3666" w:rsidP="004F3666">
      <w:pPr>
        <w:spacing w:after="0" w:line="360" w:lineRule="auto"/>
        <w:rPr>
          <w:rFonts w:ascii="Myriad Pro" w:eastAsia="Times" w:hAnsi="Myriad Pro" w:cs="Arial"/>
          <w:sz w:val="16"/>
          <w:szCs w:val="16"/>
          <w:lang w:eastAsia="de-DE"/>
        </w:rPr>
      </w:pPr>
      <w:r>
        <w:rPr>
          <w:rFonts w:ascii="Myriad Pro" w:eastAsia="Times" w:hAnsi="Myriad Pro" w:cs="Arial"/>
          <w:sz w:val="16"/>
          <w:szCs w:val="16"/>
          <w:lang w:eastAsia="de-DE"/>
        </w:rPr>
        <w:t xml:space="preserve">E-Mail: </w:t>
      </w:r>
      <w:hyperlink r:id="rId10" w:history="1">
        <w:r>
          <w:rPr>
            <w:rStyle w:val="Hyperlink"/>
            <w:rFonts w:ascii="Myriad Pro" w:eastAsia="Times" w:hAnsi="Myriad Pro" w:cs="Arial"/>
            <w:sz w:val="16"/>
            <w:szCs w:val="16"/>
            <w:lang w:eastAsia="de-DE"/>
          </w:rPr>
          <w:t>m.sch@inforelations.de</w:t>
        </w:r>
      </w:hyperlink>
    </w:p>
    <w:p w:rsidR="004F3666" w:rsidRDefault="004F3666" w:rsidP="004F3666">
      <w:pPr>
        <w:spacing w:after="0" w:line="360" w:lineRule="auto"/>
        <w:rPr>
          <w:rFonts w:ascii="Myriad Pro" w:eastAsia="Times" w:hAnsi="Myriad Pro" w:cs="Arial"/>
          <w:sz w:val="16"/>
          <w:szCs w:val="16"/>
          <w:lang w:eastAsia="de-DE"/>
        </w:rPr>
      </w:pPr>
      <w:r>
        <w:rPr>
          <w:rFonts w:ascii="Myriad Pro" w:eastAsia="Times" w:hAnsi="Myriad Pro" w:cs="Arial"/>
          <w:b/>
          <w:sz w:val="16"/>
          <w:szCs w:val="16"/>
          <w:lang w:eastAsia="de-DE"/>
        </w:rPr>
        <w:t>Abdruck honorarfrei</w:t>
      </w:r>
    </w:p>
    <w:p w:rsidR="004F3666" w:rsidRPr="004E67D5" w:rsidRDefault="004F3666" w:rsidP="000F7C0F">
      <w:pPr>
        <w:spacing w:after="0"/>
        <w:rPr>
          <w:rFonts w:ascii="Myriad Pro" w:hAnsi="Myriad Pro"/>
          <w:sz w:val="24"/>
          <w:szCs w:val="24"/>
        </w:rPr>
      </w:pPr>
    </w:p>
    <w:sectPr w:rsidR="004F3666" w:rsidRPr="004E67D5" w:rsidSect="00866E0D">
      <w:headerReference w:type="default" r:id="rId11"/>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9A3" w:rsidRDefault="00FD79A3" w:rsidP="00866E0D">
      <w:pPr>
        <w:spacing w:after="0" w:line="240" w:lineRule="auto"/>
      </w:pPr>
      <w:r>
        <w:separator/>
      </w:r>
    </w:p>
  </w:endnote>
  <w:endnote w:type="continuationSeparator" w:id="0">
    <w:p w:rsidR="00FD79A3" w:rsidRDefault="00FD79A3"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w:altName w:val="Corbel"/>
    <w:panose1 w:val="00000000000000000000"/>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9A3" w:rsidRDefault="00FD79A3" w:rsidP="00866E0D">
      <w:pPr>
        <w:spacing w:after="0" w:line="240" w:lineRule="auto"/>
      </w:pPr>
      <w:r>
        <w:separator/>
      </w:r>
    </w:p>
  </w:footnote>
  <w:footnote w:type="continuationSeparator" w:id="0">
    <w:p w:rsidR="00FD79A3" w:rsidRDefault="00FD79A3"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3FC" w:rsidRDefault="007053FC">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5572"/>
    <w:rsid w:val="000060EB"/>
    <w:rsid w:val="00037489"/>
    <w:rsid w:val="00042EB1"/>
    <w:rsid w:val="00050C90"/>
    <w:rsid w:val="000525C8"/>
    <w:rsid w:val="00057AC6"/>
    <w:rsid w:val="00060A5D"/>
    <w:rsid w:val="00060EEB"/>
    <w:rsid w:val="0007092A"/>
    <w:rsid w:val="00073C2A"/>
    <w:rsid w:val="00097507"/>
    <w:rsid w:val="000C12F5"/>
    <w:rsid w:val="000C31BA"/>
    <w:rsid w:val="000D5ACF"/>
    <w:rsid w:val="000E166A"/>
    <w:rsid w:val="000E5C2E"/>
    <w:rsid w:val="000E72BB"/>
    <w:rsid w:val="000E7D54"/>
    <w:rsid w:val="000F3721"/>
    <w:rsid w:val="000F7986"/>
    <w:rsid w:val="000F7C0F"/>
    <w:rsid w:val="00107950"/>
    <w:rsid w:val="001156DA"/>
    <w:rsid w:val="001208C7"/>
    <w:rsid w:val="00121CA8"/>
    <w:rsid w:val="001231A5"/>
    <w:rsid w:val="0013014F"/>
    <w:rsid w:val="00136D19"/>
    <w:rsid w:val="001632E8"/>
    <w:rsid w:val="00173A7A"/>
    <w:rsid w:val="00180420"/>
    <w:rsid w:val="00185B7C"/>
    <w:rsid w:val="0019712A"/>
    <w:rsid w:val="001A608B"/>
    <w:rsid w:val="001A71AD"/>
    <w:rsid w:val="001B23E8"/>
    <w:rsid w:val="001B7A41"/>
    <w:rsid w:val="001D3610"/>
    <w:rsid w:val="001D7CA4"/>
    <w:rsid w:val="001E68FA"/>
    <w:rsid w:val="002025BC"/>
    <w:rsid w:val="00203AB4"/>
    <w:rsid w:val="002120D4"/>
    <w:rsid w:val="00231732"/>
    <w:rsid w:val="002356F7"/>
    <w:rsid w:val="00237F45"/>
    <w:rsid w:val="00244CD5"/>
    <w:rsid w:val="002627C2"/>
    <w:rsid w:val="00263719"/>
    <w:rsid w:val="00270E68"/>
    <w:rsid w:val="00286B3C"/>
    <w:rsid w:val="002B1A5B"/>
    <w:rsid w:val="002B23F0"/>
    <w:rsid w:val="002C4A19"/>
    <w:rsid w:val="00310626"/>
    <w:rsid w:val="00331090"/>
    <w:rsid w:val="0034088C"/>
    <w:rsid w:val="00381C7B"/>
    <w:rsid w:val="003841BD"/>
    <w:rsid w:val="00396CB3"/>
    <w:rsid w:val="003A4558"/>
    <w:rsid w:val="003A6704"/>
    <w:rsid w:val="003B46D3"/>
    <w:rsid w:val="003D1DC9"/>
    <w:rsid w:val="003E0C56"/>
    <w:rsid w:val="00410E20"/>
    <w:rsid w:val="00424A78"/>
    <w:rsid w:val="004263E8"/>
    <w:rsid w:val="004271DB"/>
    <w:rsid w:val="00431C02"/>
    <w:rsid w:val="00436F3F"/>
    <w:rsid w:val="00443ECA"/>
    <w:rsid w:val="00444A95"/>
    <w:rsid w:val="00464523"/>
    <w:rsid w:val="00471F6B"/>
    <w:rsid w:val="0047318D"/>
    <w:rsid w:val="004B0DB3"/>
    <w:rsid w:val="004B5219"/>
    <w:rsid w:val="004B5358"/>
    <w:rsid w:val="004D28B4"/>
    <w:rsid w:val="004D3F55"/>
    <w:rsid w:val="004E10BB"/>
    <w:rsid w:val="004E500C"/>
    <w:rsid w:val="004E5688"/>
    <w:rsid w:val="004E67D5"/>
    <w:rsid w:val="004F3666"/>
    <w:rsid w:val="00504BD2"/>
    <w:rsid w:val="00521078"/>
    <w:rsid w:val="00556440"/>
    <w:rsid w:val="005701B2"/>
    <w:rsid w:val="00590C67"/>
    <w:rsid w:val="005A721D"/>
    <w:rsid w:val="005B0ED7"/>
    <w:rsid w:val="005E5A82"/>
    <w:rsid w:val="005E61F6"/>
    <w:rsid w:val="005F1C46"/>
    <w:rsid w:val="005F566C"/>
    <w:rsid w:val="00617385"/>
    <w:rsid w:val="00621688"/>
    <w:rsid w:val="00624B02"/>
    <w:rsid w:val="00662E4E"/>
    <w:rsid w:val="00663A40"/>
    <w:rsid w:val="0067113B"/>
    <w:rsid w:val="006949C7"/>
    <w:rsid w:val="006C6D2A"/>
    <w:rsid w:val="006C785D"/>
    <w:rsid w:val="006D60BC"/>
    <w:rsid w:val="006D6391"/>
    <w:rsid w:val="006F51B6"/>
    <w:rsid w:val="007053FC"/>
    <w:rsid w:val="00727727"/>
    <w:rsid w:val="00740FC4"/>
    <w:rsid w:val="007467BE"/>
    <w:rsid w:val="00755019"/>
    <w:rsid w:val="0075628A"/>
    <w:rsid w:val="0077186F"/>
    <w:rsid w:val="00775ED9"/>
    <w:rsid w:val="007934CD"/>
    <w:rsid w:val="007B6FE1"/>
    <w:rsid w:val="007E0E52"/>
    <w:rsid w:val="007E2276"/>
    <w:rsid w:val="00801D79"/>
    <w:rsid w:val="00836376"/>
    <w:rsid w:val="00840D6C"/>
    <w:rsid w:val="00852D87"/>
    <w:rsid w:val="00866E0D"/>
    <w:rsid w:val="008807D0"/>
    <w:rsid w:val="00885CDC"/>
    <w:rsid w:val="00897CF8"/>
    <w:rsid w:val="008A012B"/>
    <w:rsid w:val="008C496F"/>
    <w:rsid w:val="008E2829"/>
    <w:rsid w:val="008E571E"/>
    <w:rsid w:val="008F63E9"/>
    <w:rsid w:val="009029A0"/>
    <w:rsid w:val="009920F5"/>
    <w:rsid w:val="009969B5"/>
    <w:rsid w:val="009A1589"/>
    <w:rsid w:val="009E7642"/>
    <w:rsid w:val="009F7674"/>
    <w:rsid w:val="00A006DB"/>
    <w:rsid w:val="00A027A7"/>
    <w:rsid w:val="00A159F4"/>
    <w:rsid w:val="00A245AB"/>
    <w:rsid w:val="00A2697F"/>
    <w:rsid w:val="00A26D6C"/>
    <w:rsid w:val="00A44526"/>
    <w:rsid w:val="00A50592"/>
    <w:rsid w:val="00AA460E"/>
    <w:rsid w:val="00AA4EA7"/>
    <w:rsid w:val="00AB5E7D"/>
    <w:rsid w:val="00AC71FD"/>
    <w:rsid w:val="00B156C2"/>
    <w:rsid w:val="00B36764"/>
    <w:rsid w:val="00B555F9"/>
    <w:rsid w:val="00B6194C"/>
    <w:rsid w:val="00B707E2"/>
    <w:rsid w:val="00B750D8"/>
    <w:rsid w:val="00BA389D"/>
    <w:rsid w:val="00BA7C16"/>
    <w:rsid w:val="00BB14B8"/>
    <w:rsid w:val="00C04611"/>
    <w:rsid w:val="00C27546"/>
    <w:rsid w:val="00C3373B"/>
    <w:rsid w:val="00C34471"/>
    <w:rsid w:val="00C4075D"/>
    <w:rsid w:val="00C61773"/>
    <w:rsid w:val="00C727C5"/>
    <w:rsid w:val="00C72E02"/>
    <w:rsid w:val="00C73D6F"/>
    <w:rsid w:val="00C8093D"/>
    <w:rsid w:val="00C83004"/>
    <w:rsid w:val="00C87DF1"/>
    <w:rsid w:val="00C94037"/>
    <w:rsid w:val="00C9563D"/>
    <w:rsid w:val="00C96303"/>
    <w:rsid w:val="00CA41F6"/>
    <w:rsid w:val="00CB0923"/>
    <w:rsid w:val="00CB7017"/>
    <w:rsid w:val="00CD265A"/>
    <w:rsid w:val="00CD48DC"/>
    <w:rsid w:val="00CE21CA"/>
    <w:rsid w:val="00D014B3"/>
    <w:rsid w:val="00D019DC"/>
    <w:rsid w:val="00D04238"/>
    <w:rsid w:val="00D218C9"/>
    <w:rsid w:val="00D24EC2"/>
    <w:rsid w:val="00D32149"/>
    <w:rsid w:val="00D3242B"/>
    <w:rsid w:val="00D420AD"/>
    <w:rsid w:val="00D45AA7"/>
    <w:rsid w:val="00D469F9"/>
    <w:rsid w:val="00D5074E"/>
    <w:rsid w:val="00D64EA0"/>
    <w:rsid w:val="00D718F1"/>
    <w:rsid w:val="00D90CFE"/>
    <w:rsid w:val="00DA0323"/>
    <w:rsid w:val="00DC6082"/>
    <w:rsid w:val="00DE514A"/>
    <w:rsid w:val="00DE6059"/>
    <w:rsid w:val="00E179F4"/>
    <w:rsid w:val="00E22E54"/>
    <w:rsid w:val="00E23DD2"/>
    <w:rsid w:val="00E3034B"/>
    <w:rsid w:val="00E44725"/>
    <w:rsid w:val="00E56DAC"/>
    <w:rsid w:val="00E81A6A"/>
    <w:rsid w:val="00E83DC6"/>
    <w:rsid w:val="00EA3DBF"/>
    <w:rsid w:val="00EA46C0"/>
    <w:rsid w:val="00EC10AB"/>
    <w:rsid w:val="00ED4323"/>
    <w:rsid w:val="00EE4282"/>
    <w:rsid w:val="00EF5DC4"/>
    <w:rsid w:val="00F02F6F"/>
    <w:rsid w:val="00F078DF"/>
    <w:rsid w:val="00F17A28"/>
    <w:rsid w:val="00F359C3"/>
    <w:rsid w:val="00F40153"/>
    <w:rsid w:val="00F468A2"/>
    <w:rsid w:val="00F620BE"/>
    <w:rsid w:val="00FC5CF2"/>
    <w:rsid w:val="00FD7002"/>
    <w:rsid w:val="00FD79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993652">
      <w:bodyDiv w:val="1"/>
      <w:marLeft w:val="0"/>
      <w:marRight w:val="0"/>
      <w:marTop w:val="0"/>
      <w:marBottom w:val="0"/>
      <w:divBdr>
        <w:top w:val="none" w:sz="0" w:space="0" w:color="auto"/>
        <w:left w:val="none" w:sz="0" w:space="0" w:color="auto"/>
        <w:bottom w:val="none" w:sz="0" w:space="0" w:color="auto"/>
        <w:right w:val="none" w:sz="0" w:space="0" w:color="auto"/>
      </w:divBdr>
    </w:div>
    <w:div w:id="155912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hoensprudel.de"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m.sch@inforelations.de" TargetMode="External"/><Relationship Id="rId4" Type="http://schemas.openxmlformats.org/officeDocument/2006/relationships/settings" Target="settings.xml"/><Relationship Id="rId9" Type="http://schemas.openxmlformats.org/officeDocument/2006/relationships/hyperlink" Target="http://www.rhoensprudel.de/pres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334F6-A5F3-461C-A91B-6C8C1E389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572</Words>
  <Characters>3610</Characters>
  <Application>Microsoft Office Word</Application>
  <DocSecurity>4</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Block, Magdalena</dc:creator>
  <cp:lastModifiedBy>Block, Magdalena</cp:lastModifiedBy>
  <cp:revision>2</cp:revision>
  <cp:lastPrinted>2014-12-19T07:40:00Z</cp:lastPrinted>
  <dcterms:created xsi:type="dcterms:W3CDTF">2015-01-20T11:56:00Z</dcterms:created>
  <dcterms:modified xsi:type="dcterms:W3CDTF">2015-01-20T11:56:00Z</dcterms:modified>
</cp:coreProperties>
</file>