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30A9A" w14:textId="7BFF175C" w:rsidR="007623C3" w:rsidRDefault="007623C3" w:rsidP="007623C3">
      <w:pPr>
        <w:tabs>
          <w:tab w:val="left" w:pos="7513"/>
        </w:tabs>
        <w:spacing w:after="0" w:line="360" w:lineRule="auto"/>
        <w:jc w:val="both"/>
        <w:rPr>
          <w:rFonts w:ascii="Myriad Pro" w:eastAsia="Times" w:hAnsi="Myriad Pro" w:cs="Arial"/>
          <w:b/>
          <w:sz w:val="28"/>
          <w:szCs w:val="28"/>
          <w:lang w:eastAsia="de-DE"/>
        </w:rPr>
      </w:pPr>
      <w:bookmarkStart w:id="0" w:name="_GoBack"/>
      <w:bookmarkEnd w:id="0"/>
      <w:r w:rsidRPr="007623C3">
        <w:rPr>
          <w:rFonts w:ascii="Myriad Pro" w:eastAsia="Times" w:hAnsi="Myriad Pro" w:cs="Arial"/>
          <w:b/>
          <w:sz w:val="28"/>
          <w:szCs w:val="28"/>
          <w:lang w:eastAsia="de-DE"/>
        </w:rPr>
        <w:t xml:space="preserve">RhönSprudel unterstützt </w:t>
      </w:r>
      <w:r w:rsidR="003039C9">
        <w:rPr>
          <w:rFonts w:ascii="Myriad Pro" w:eastAsia="Times" w:hAnsi="Myriad Pro" w:cs="Arial"/>
          <w:b/>
          <w:sz w:val="28"/>
          <w:szCs w:val="28"/>
          <w:lang w:eastAsia="de-DE"/>
        </w:rPr>
        <w:t xml:space="preserve">erneut </w:t>
      </w:r>
      <w:r w:rsidRPr="007623C3">
        <w:rPr>
          <w:rFonts w:ascii="Myriad Pro" w:eastAsia="Times" w:hAnsi="Myriad Pro" w:cs="Arial"/>
          <w:b/>
          <w:sz w:val="28"/>
          <w:szCs w:val="28"/>
          <w:lang w:eastAsia="de-DE"/>
        </w:rPr>
        <w:t xml:space="preserve">die Jugendförderung </w:t>
      </w:r>
      <w:r>
        <w:rPr>
          <w:rFonts w:ascii="Myriad Pro" w:eastAsia="Times" w:hAnsi="Myriad Pro" w:cs="Arial"/>
          <w:b/>
          <w:sz w:val="28"/>
          <w:szCs w:val="28"/>
          <w:lang w:eastAsia="de-DE"/>
        </w:rPr>
        <w:t xml:space="preserve">des Landkreises </w:t>
      </w:r>
      <w:r w:rsidRPr="007623C3">
        <w:rPr>
          <w:rFonts w:ascii="Myriad Pro" w:eastAsia="Times" w:hAnsi="Myriad Pro" w:cs="Arial"/>
          <w:b/>
          <w:sz w:val="28"/>
          <w:szCs w:val="28"/>
          <w:lang w:eastAsia="de-DE"/>
        </w:rPr>
        <w:t xml:space="preserve">Fulda </w:t>
      </w:r>
    </w:p>
    <w:p w14:paraId="6D84B2A4" w14:textId="77777777" w:rsidR="007623C3" w:rsidRDefault="007623C3" w:rsidP="007623C3">
      <w:pPr>
        <w:tabs>
          <w:tab w:val="left" w:pos="7513"/>
        </w:tabs>
        <w:spacing w:after="0" w:line="360" w:lineRule="auto"/>
        <w:jc w:val="both"/>
        <w:rPr>
          <w:rFonts w:ascii="Myriad Pro" w:eastAsia="Times" w:hAnsi="Myriad Pro" w:cs="Arial"/>
          <w:b/>
          <w:sz w:val="24"/>
          <w:szCs w:val="24"/>
          <w:lang w:eastAsia="de-DE"/>
        </w:rPr>
      </w:pPr>
    </w:p>
    <w:p w14:paraId="3E736F54" w14:textId="2F555AE7" w:rsidR="007623C3" w:rsidRDefault="007623C3" w:rsidP="007623C3">
      <w:pPr>
        <w:tabs>
          <w:tab w:val="left" w:pos="7513"/>
        </w:tabs>
        <w:spacing w:after="0" w:line="360" w:lineRule="auto"/>
        <w:jc w:val="both"/>
        <w:rPr>
          <w:rFonts w:ascii="Myriad Pro" w:eastAsia="Times" w:hAnsi="Myriad Pro" w:cs="Arial"/>
          <w:b/>
          <w:sz w:val="24"/>
          <w:szCs w:val="24"/>
          <w:lang w:eastAsia="de-DE"/>
        </w:rPr>
      </w:pPr>
      <w:r w:rsidRPr="007623C3">
        <w:rPr>
          <w:rFonts w:ascii="Myriad Pro" w:eastAsia="Times" w:hAnsi="Myriad Pro" w:cs="Arial"/>
          <w:b/>
          <w:sz w:val="24"/>
          <w:szCs w:val="24"/>
          <w:lang w:eastAsia="de-DE"/>
        </w:rPr>
        <w:t>Im Rahmen eines gemeinsamen Abendessens bedankte sich der Mineralbrunnen auch in diesem Jahr bei der Jugendförderung Fulda für die erfolgreiche Ausrichtung des RhönSprudel Biosphären-Camps und überreichte einen Spendencheck in Höhe von 2.500 Euro.</w:t>
      </w:r>
    </w:p>
    <w:p w14:paraId="49994DBE" w14:textId="77777777" w:rsidR="007623C3" w:rsidRDefault="007623C3" w:rsidP="007623C3">
      <w:pPr>
        <w:tabs>
          <w:tab w:val="left" w:pos="7513"/>
        </w:tabs>
        <w:spacing w:after="0" w:line="360" w:lineRule="auto"/>
        <w:jc w:val="both"/>
        <w:rPr>
          <w:rFonts w:ascii="Myriad Pro" w:eastAsia="Times" w:hAnsi="Myriad Pro" w:cs="Arial"/>
          <w:b/>
          <w:sz w:val="24"/>
          <w:szCs w:val="24"/>
          <w:lang w:eastAsia="de-DE"/>
        </w:rPr>
      </w:pPr>
    </w:p>
    <w:p w14:paraId="5D883A9E" w14:textId="20C29943" w:rsidR="00F62578" w:rsidRDefault="003173A2" w:rsidP="007623C3">
      <w:pPr>
        <w:tabs>
          <w:tab w:val="left" w:pos="7513"/>
        </w:tabs>
        <w:spacing w:after="0" w:line="360" w:lineRule="auto"/>
        <w:jc w:val="both"/>
        <w:rPr>
          <w:rFonts w:ascii="Myriad Pro" w:eastAsia="Times" w:hAnsi="Myriad Pro" w:cs="Arial"/>
          <w:sz w:val="24"/>
          <w:szCs w:val="24"/>
          <w:lang w:eastAsia="de-DE"/>
        </w:rPr>
      </w:pPr>
      <w:r>
        <w:rPr>
          <w:rFonts w:ascii="Myriad Pro" w:eastAsia="Times" w:hAnsi="Myriad Pro" w:cs="Arial"/>
          <w:b/>
          <w:sz w:val="24"/>
          <w:szCs w:val="24"/>
          <w:lang w:eastAsia="de-DE"/>
        </w:rPr>
        <w:t xml:space="preserve">Ebersburg/Weyhers, </w:t>
      </w:r>
      <w:r w:rsidR="007623C3">
        <w:rPr>
          <w:rFonts w:ascii="Myriad Pro" w:eastAsia="Times" w:hAnsi="Myriad Pro" w:cs="Arial"/>
          <w:b/>
          <w:sz w:val="24"/>
          <w:szCs w:val="24"/>
          <w:lang w:eastAsia="de-DE"/>
        </w:rPr>
        <w:t>November</w:t>
      </w:r>
      <w:r w:rsidR="00637B7F">
        <w:rPr>
          <w:rFonts w:ascii="Myriad Pro" w:eastAsia="Times" w:hAnsi="Myriad Pro" w:cs="Arial"/>
          <w:b/>
          <w:sz w:val="24"/>
          <w:szCs w:val="24"/>
          <w:lang w:eastAsia="de-DE"/>
        </w:rPr>
        <w:t xml:space="preserve"> </w:t>
      </w:r>
      <w:r w:rsidR="00D973AA">
        <w:rPr>
          <w:rFonts w:ascii="Myriad Pro" w:eastAsia="Times" w:hAnsi="Myriad Pro" w:cs="Arial"/>
          <w:b/>
          <w:sz w:val="24"/>
          <w:szCs w:val="24"/>
          <w:lang w:eastAsia="de-DE"/>
        </w:rPr>
        <w:t>20</w:t>
      </w:r>
      <w:r w:rsidR="007B3CC7">
        <w:rPr>
          <w:rFonts w:ascii="Myriad Pro" w:eastAsia="Times" w:hAnsi="Myriad Pro" w:cs="Arial"/>
          <w:b/>
          <w:sz w:val="24"/>
          <w:szCs w:val="24"/>
          <w:lang w:eastAsia="de-DE"/>
        </w:rPr>
        <w:t>2</w:t>
      </w:r>
      <w:r w:rsidR="00647769">
        <w:rPr>
          <w:rFonts w:ascii="Myriad Pro" w:eastAsia="Times" w:hAnsi="Myriad Pro" w:cs="Arial"/>
          <w:b/>
          <w:sz w:val="24"/>
          <w:szCs w:val="24"/>
          <w:lang w:eastAsia="de-DE"/>
        </w:rPr>
        <w:t>1</w:t>
      </w:r>
      <w:r w:rsidR="00215F48" w:rsidRPr="00215F48">
        <w:rPr>
          <w:rFonts w:ascii="Myriad Pro" w:eastAsia="Times" w:hAnsi="Myriad Pro" w:cs="Arial"/>
          <w:b/>
          <w:sz w:val="24"/>
          <w:szCs w:val="24"/>
          <w:lang w:eastAsia="de-DE"/>
        </w:rPr>
        <w:t>.</w:t>
      </w:r>
      <w:r w:rsidR="001F0771">
        <w:rPr>
          <w:rFonts w:ascii="Myriad Pro" w:eastAsia="Times" w:hAnsi="Myriad Pro" w:cs="Arial"/>
          <w:sz w:val="24"/>
          <w:szCs w:val="24"/>
          <w:lang w:eastAsia="de-DE"/>
        </w:rPr>
        <w:t xml:space="preserve"> </w:t>
      </w:r>
      <w:bookmarkStart w:id="1" w:name="_Hlk42171296"/>
      <w:r w:rsidR="007623C3">
        <w:rPr>
          <w:rFonts w:ascii="Myriad Pro" w:eastAsia="Times" w:hAnsi="Myriad Pro" w:cs="Arial"/>
          <w:sz w:val="24"/>
          <w:szCs w:val="24"/>
          <w:lang w:eastAsia="de-DE"/>
        </w:rPr>
        <w:t xml:space="preserve">Das RhönSprudel Biosphären-Camp ist seit über zehn Jahren eine feste Institution in den Sommerferien, </w:t>
      </w:r>
      <w:r w:rsidR="003039C9">
        <w:rPr>
          <w:rFonts w:ascii="Myriad Pro" w:eastAsia="Times" w:hAnsi="Myriad Pro" w:cs="Arial"/>
          <w:sz w:val="24"/>
          <w:szCs w:val="24"/>
          <w:lang w:eastAsia="de-DE"/>
        </w:rPr>
        <w:t>bei</w:t>
      </w:r>
      <w:r w:rsidR="007623C3">
        <w:rPr>
          <w:rFonts w:ascii="Myriad Pro" w:eastAsia="Times" w:hAnsi="Myriad Pro" w:cs="Arial"/>
          <w:sz w:val="24"/>
          <w:szCs w:val="24"/>
          <w:lang w:eastAsia="de-DE"/>
        </w:rPr>
        <w:t xml:space="preserve"> der Kinder</w:t>
      </w:r>
      <w:r w:rsidR="007623C3" w:rsidRPr="007623C3">
        <w:rPr>
          <w:rFonts w:ascii="Myriad Pro" w:eastAsia="Times" w:hAnsi="Myriad Pro" w:cs="Arial"/>
          <w:sz w:val="24"/>
          <w:szCs w:val="24"/>
          <w:lang w:eastAsia="de-DE"/>
        </w:rPr>
        <w:t xml:space="preserve"> aus ganz Deutschland </w:t>
      </w:r>
      <w:r w:rsidR="007623C3">
        <w:rPr>
          <w:rFonts w:ascii="Myriad Pro" w:eastAsia="Times" w:hAnsi="Myriad Pro" w:cs="Arial"/>
          <w:sz w:val="24"/>
          <w:szCs w:val="24"/>
          <w:lang w:eastAsia="de-DE"/>
        </w:rPr>
        <w:t>die</w:t>
      </w:r>
      <w:r w:rsidR="007623C3" w:rsidRPr="007623C3">
        <w:rPr>
          <w:rFonts w:ascii="Myriad Pro" w:eastAsia="Times" w:hAnsi="Myriad Pro" w:cs="Arial"/>
          <w:sz w:val="24"/>
          <w:szCs w:val="24"/>
          <w:lang w:eastAsia="de-DE"/>
        </w:rPr>
        <w:t xml:space="preserve"> einzigartige Naturlandschaft des Biosphärenreservats Rhön </w:t>
      </w:r>
      <w:r w:rsidR="003039C9">
        <w:rPr>
          <w:rFonts w:ascii="Myriad Pro" w:eastAsia="Times" w:hAnsi="Myriad Pro" w:cs="Arial"/>
          <w:sz w:val="24"/>
          <w:szCs w:val="24"/>
          <w:lang w:eastAsia="de-DE"/>
        </w:rPr>
        <w:t>erleben dürfen</w:t>
      </w:r>
      <w:r w:rsidR="007623C3">
        <w:rPr>
          <w:rFonts w:ascii="Myriad Pro" w:eastAsia="Times" w:hAnsi="Myriad Pro" w:cs="Arial"/>
          <w:sz w:val="24"/>
          <w:szCs w:val="24"/>
          <w:lang w:eastAsia="de-DE"/>
        </w:rPr>
        <w:t>. Pandemiebedingt wurde</w:t>
      </w:r>
      <w:r w:rsidR="00B51A1C">
        <w:rPr>
          <w:rFonts w:ascii="Myriad Pro" w:eastAsia="Times" w:hAnsi="Myriad Pro" w:cs="Arial"/>
          <w:sz w:val="24"/>
          <w:szCs w:val="24"/>
          <w:lang w:eastAsia="de-DE"/>
        </w:rPr>
        <w:t>n</w:t>
      </w:r>
      <w:r w:rsidR="007623C3">
        <w:rPr>
          <w:rFonts w:ascii="Myriad Pro" w:eastAsia="Times" w:hAnsi="Myriad Pro" w:cs="Arial"/>
          <w:sz w:val="24"/>
          <w:szCs w:val="24"/>
          <w:lang w:eastAsia="de-DE"/>
        </w:rPr>
        <w:t xml:space="preserve"> in diesem Jahr aus dem RhönSprudel Biosphären-Camp</w:t>
      </w:r>
      <w:r w:rsidR="00B51A1C">
        <w:rPr>
          <w:rFonts w:ascii="Myriad Pro" w:eastAsia="Times" w:hAnsi="Myriad Pro" w:cs="Arial"/>
          <w:sz w:val="24"/>
          <w:szCs w:val="24"/>
          <w:lang w:eastAsia="de-DE"/>
        </w:rPr>
        <w:t xml:space="preserve"> </w:t>
      </w:r>
      <w:r w:rsidR="00B51A1C" w:rsidRPr="00B51A1C">
        <w:rPr>
          <w:rFonts w:ascii="Myriad Pro" w:eastAsia="Times" w:hAnsi="Myriad Pro" w:cs="Arial"/>
          <w:sz w:val="24"/>
          <w:szCs w:val="24"/>
          <w:lang w:eastAsia="de-DE"/>
        </w:rPr>
        <w:t>die „Biosphären-Entdeckertage“.</w:t>
      </w:r>
      <w:r w:rsidR="00B51A1C">
        <w:rPr>
          <w:rFonts w:ascii="Myriad Pro" w:eastAsia="Times" w:hAnsi="Myriad Pro" w:cs="Arial"/>
          <w:sz w:val="24"/>
          <w:szCs w:val="24"/>
          <w:lang w:eastAsia="de-DE"/>
        </w:rPr>
        <w:t xml:space="preserve"> Damit schaffte der </w:t>
      </w:r>
      <w:r w:rsidR="00B51A1C" w:rsidRPr="00B51A1C">
        <w:rPr>
          <w:rFonts w:ascii="Myriad Pro" w:eastAsia="Times" w:hAnsi="Myriad Pro" w:cs="Arial"/>
          <w:sz w:val="24"/>
          <w:szCs w:val="24"/>
          <w:lang w:eastAsia="de-DE"/>
        </w:rPr>
        <w:t xml:space="preserve">MineralBrunnen RhönSprudel </w:t>
      </w:r>
      <w:r w:rsidR="00B51A1C">
        <w:rPr>
          <w:rFonts w:ascii="Myriad Pro" w:eastAsia="Times" w:hAnsi="Myriad Pro" w:cs="Arial"/>
          <w:sz w:val="24"/>
          <w:szCs w:val="24"/>
          <w:lang w:eastAsia="de-DE"/>
        </w:rPr>
        <w:t xml:space="preserve">als Initiator </w:t>
      </w:r>
      <w:r w:rsidR="00B51A1C" w:rsidRPr="00B51A1C">
        <w:rPr>
          <w:rFonts w:ascii="Myriad Pro" w:eastAsia="Times" w:hAnsi="Myriad Pro" w:cs="Arial"/>
          <w:sz w:val="24"/>
          <w:szCs w:val="24"/>
          <w:lang w:eastAsia="de-DE"/>
        </w:rPr>
        <w:t xml:space="preserve">ein coronakonformes Alternativprogramm zu der traditionell im Sommer stattfindenden Ferienfreizeit des RhönSprudel Biosphären-Camps. </w:t>
      </w:r>
      <w:r w:rsidR="00B51A1C">
        <w:rPr>
          <w:rFonts w:ascii="Myriad Pro" w:eastAsia="Times" w:hAnsi="Myriad Pro" w:cs="Arial"/>
          <w:sz w:val="24"/>
          <w:szCs w:val="24"/>
          <w:lang w:eastAsia="de-DE"/>
        </w:rPr>
        <w:t>So fanden d</w:t>
      </w:r>
      <w:r w:rsidR="00B51A1C" w:rsidRPr="00B51A1C">
        <w:rPr>
          <w:rFonts w:ascii="Myriad Pro" w:eastAsia="Times" w:hAnsi="Myriad Pro" w:cs="Arial"/>
          <w:sz w:val="24"/>
          <w:szCs w:val="24"/>
          <w:lang w:eastAsia="de-DE"/>
        </w:rPr>
        <w:t xml:space="preserve">ie diesjährigen „Biosphären-Entdeckertage“ </w:t>
      </w:r>
      <w:r w:rsidR="00B51A1C">
        <w:rPr>
          <w:rFonts w:ascii="Myriad Pro" w:eastAsia="Times" w:hAnsi="Myriad Pro" w:cs="Arial"/>
          <w:sz w:val="24"/>
          <w:szCs w:val="24"/>
          <w:lang w:eastAsia="de-DE"/>
        </w:rPr>
        <w:t xml:space="preserve">an drei aufeinanderfolgenden Tagen </w:t>
      </w:r>
      <w:r w:rsidR="00B51A1C" w:rsidRPr="00B51A1C">
        <w:rPr>
          <w:rFonts w:ascii="Myriad Pro" w:eastAsia="Times" w:hAnsi="Myriad Pro" w:cs="Arial"/>
          <w:sz w:val="24"/>
          <w:szCs w:val="24"/>
          <w:lang w:eastAsia="de-DE"/>
        </w:rPr>
        <w:t xml:space="preserve">ohne Übernachtungen und mit einem kleineren Teilnehmerkreis bei eigener Anreise statt. </w:t>
      </w:r>
      <w:r w:rsidR="00B51A1C">
        <w:rPr>
          <w:rFonts w:ascii="Myriad Pro" w:eastAsia="Times" w:hAnsi="Myriad Pro" w:cs="Arial"/>
          <w:sz w:val="24"/>
          <w:szCs w:val="24"/>
          <w:lang w:eastAsia="de-DE"/>
        </w:rPr>
        <w:t>I</w:t>
      </w:r>
      <w:r w:rsidR="00B51A1C" w:rsidRPr="00B51A1C">
        <w:rPr>
          <w:rFonts w:ascii="Myriad Pro" w:eastAsia="Times" w:hAnsi="Myriad Pro" w:cs="Arial"/>
          <w:sz w:val="24"/>
          <w:szCs w:val="24"/>
          <w:lang w:eastAsia="de-DE"/>
        </w:rPr>
        <w:t xml:space="preserve">nsgesamt 30 Kinder </w:t>
      </w:r>
      <w:r w:rsidR="00B51A1C">
        <w:rPr>
          <w:rFonts w:ascii="Myriad Pro" w:eastAsia="Times" w:hAnsi="Myriad Pro" w:cs="Arial"/>
          <w:sz w:val="24"/>
          <w:szCs w:val="24"/>
          <w:lang w:eastAsia="de-DE"/>
        </w:rPr>
        <w:t xml:space="preserve">im Alter von 10 bis 12 Jahren </w:t>
      </w:r>
      <w:r w:rsidR="00B51A1C" w:rsidRPr="00B51A1C">
        <w:rPr>
          <w:rFonts w:ascii="Myriad Pro" w:eastAsia="Times" w:hAnsi="Myriad Pro" w:cs="Arial"/>
          <w:sz w:val="24"/>
          <w:szCs w:val="24"/>
          <w:lang w:eastAsia="de-DE"/>
        </w:rPr>
        <w:t xml:space="preserve">– jeweils eine Gruppe von zehn Kindern pro Tag – </w:t>
      </w:r>
      <w:r w:rsidR="00B51A1C">
        <w:rPr>
          <w:rFonts w:ascii="Myriad Pro" w:eastAsia="Times" w:hAnsi="Myriad Pro" w:cs="Arial"/>
          <w:sz w:val="24"/>
          <w:szCs w:val="24"/>
          <w:lang w:eastAsia="de-DE"/>
        </w:rPr>
        <w:t xml:space="preserve">erlebten </w:t>
      </w:r>
      <w:r w:rsidR="00B51A1C" w:rsidRPr="00B51A1C">
        <w:rPr>
          <w:rFonts w:ascii="Myriad Pro" w:eastAsia="Times" w:hAnsi="Myriad Pro" w:cs="Arial"/>
          <w:sz w:val="24"/>
          <w:szCs w:val="24"/>
          <w:lang w:eastAsia="de-DE"/>
        </w:rPr>
        <w:t>eine</w:t>
      </w:r>
      <w:r w:rsidR="00B51A1C">
        <w:rPr>
          <w:rFonts w:ascii="Myriad Pro" w:eastAsia="Times" w:hAnsi="Myriad Pro" w:cs="Arial"/>
          <w:sz w:val="24"/>
          <w:szCs w:val="24"/>
          <w:lang w:eastAsia="de-DE"/>
        </w:rPr>
        <w:t>n</w:t>
      </w:r>
      <w:r w:rsidR="00B51A1C" w:rsidRPr="00B51A1C">
        <w:rPr>
          <w:rFonts w:ascii="Myriad Pro" w:eastAsia="Times" w:hAnsi="Myriad Pro" w:cs="Arial"/>
          <w:sz w:val="24"/>
          <w:szCs w:val="24"/>
          <w:lang w:eastAsia="de-DE"/>
        </w:rPr>
        <w:t xml:space="preserve"> ganzen Tag voller spannender Naturmomente im Biosphärenreservat Rhön. </w:t>
      </w:r>
      <w:r w:rsidR="00B51A1C">
        <w:rPr>
          <w:rFonts w:ascii="Myriad Pro" w:eastAsia="Times" w:hAnsi="Myriad Pro" w:cs="Arial"/>
          <w:sz w:val="24"/>
          <w:szCs w:val="24"/>
          <w:lang w:eastAsia="de-DE"/>
        </w:rPr>
        <w:t>Und a</w:t>
      </w:r>
      <w:r w:rsidR="00B51A1C" w:rsidRPr="00B51A1C">
        <w:rPr>
          <w:rFonts w:ascii="Myriad Pro" w:eastAsia="Times" w:hAnsi="Myriad Pro" w:cs="Arial"/>
          <w:sz w:val="24"/>
          <w:szCs w:val="24"/>
          <w:lang w:eastAsia="de-DE"/>
        </w:rPr>
        <w:t xml:space="preserve">uch an die Eltern </w:t>
      </w:r>
      <w:r w:rsidR="00B51A1C">
        <w:rPr>
          <w:rFonts w:ascii="Myriad Pro" w:eastAsia="Times" w:hAnsi="Myriad Pro" w:cs="Arial"/>
          <w:sz w:val="24"/>
          <w:szCs w:val="24"/>
          <w:lang w:eastAsia="de-DE"/>
        </w:rPr>
        <w:t>wurde</w:t>
      </w:r>
      <w:r w:rsidR="00B51A1C" w:rsidRPr="00B51A1C">
        <w:rPr>
          <w:rFonts w:ascii="Myriad Pro" w:eastAsia="Times" w:hAnsi="Myriad Pro" w:cs="Arial"/>
          <w:sz w:val="24"/>
          <w:szCs w:val="24"/>
          <w:lang w:eastAsia="de-DE"/>
        </w:rPr>
        <w:t xml:space="preserve"> gedacht: Während die Kinder eine Abenteuertour im Naturlehrgarten auf der Fohlenweide erleb</w:t>
      </w:r>
      <w:r w:rsidR="00B51A1C">
        <w:rPr>
          <w:rFonts w:ascii="Myriad Pro" w:eastAsia="Times" w:hAnsi="Myriad Pro" w:cs="Arial"/>
          <w:sz w:val="24"/>
          <w:szCs w:val="24"/>
          <w:lang w:eastAsia="de-DE"/>
        </w:rPr>
        <w:t>t</w:t>
      </w:r>
      <w:r w:rsidR="00B51A1C" w:rsidRPr="00B51A1C">
        <w:rPr>
          <w:rFonts w:ascii="Myriad Pro" w:eastAsia="Times" w:hAnsi="Myriad Pro" w:cs="Arial"/>
          <w:sz w:val="24"/>
          <w:szCs w:val="24"/>
          <w:lang w:eastAsia="de-DE"/>
        </w:rPr>
        <w:t xml:space="preserve">en, </w:t>
      </w:r>
      <w:r w:rsidR="00B51A1C">
        <w:rPr>
          <w:rFonts w:ascii="Myriad Pro" w:eastAsia="Times" w:hAnsi="Myriad Pro" w:cs="Arial"/>
          <w:sz w:val="24"/>
          <w:szCs w:val="24"/>
          <w:lang w:eastAsia="de-DE"/>
        </w:rPr>
        <w:t>konnten</w:t>
      </w:r>
      <w:r w:rsidR="00B51A1C" w:rsidRPr="00B51A1C">
        <w:rPr>
          <w:rFonts w:ascii="Myriad Pro" w:eastAsia="Times" w:hAnsi="Myriad Pro" w:cs="Arial"/>
          <w:sz w:val="24"/>
          <w:szCs w:val="24"/>
          <w:lang w:eastAsia="de-DE"/>
        </w:rPr>
        <w:t xml:space="preserve"> d</w:t>
      </w:r>
      <w:r w:rsidR="00B51A1C">
        <w:rPr>
          <w:rFonts w:ascii="Myriad Pro" w:eastAsia="Times" w:hAnsi="Myriad Pro" w:cs="Arial"/>
          <w:sz w:val="24"/>
          <w:szCs w:val="24"/>
          <w:lang w:eastAsia="de-DE"/>
        </w:rPr>
        <w:t>ie</w:t>
      </w:r>
      <w:r w:rsidR="00B51A1C" w:rsidRPr="00B51A1C">
        <w:rPr>
          <w:rFonts w:ascii="Myriad Pro" w:eastAsia="Times" w:hAnsi="Myriad Pro" w:cs="Arial"/>
          <w:sz w:val="24"/>
          <w:szCs w:val="24"/>
          <w:lang w:eastAsia="de-DE"/>
        </w:rPr>
        <w:t xml:space="preserve"> Erwachsenen </w:t>
      </w:r>
      <w:r w:rsidR="007157B1">
        <w:rPr>
          <w:rFonts w:ascii="Myriad Pro" w:eastAsia="Times" w:hAnsi="Myriad Pro" w:cs="Arial"/>
          <w:sz w:val="24"/>
          <w:szCs w:val="24"/>
          <w:lang w:eastAsia="de-DE"/>
        </w:rPr>
        <w:t>sich von einem der zahlreichen Ausflugstipps im Biosphärenreservat Rhön inspirieren lassen.</w:t>
      </w:r>
    </w:p>
    <w:p w14:paraId="78759F2A" w14:textId="0CD2A4E0" w:rsidR="001B4A9A" w:rsidRDefault="00B51A1C" w:rsidP="007623C3">
      <w:pPr>
        <w:tabs>
          <w:tab w:val="left" w:pos="7513"/>
        </w:tabs>
        <w:spacing w:after="0" w:line="360" w:lineRule="auto"/>
        <w:jc w:val="both"/>
        <w:rPr>
          <w:rFonts w:ascii="Myriad Pro" w:eastAsia="Times" w:hAnsi="Myriad Pro" w:cs="Arial"/>
          <w:sz w:val="24"/>
          <w:szCs w:val="24"/>
          <w:lang w:eastAsia="de-DE"/>
        </w:rPr>
      </w:pPr>
      <w:r>
        <w:rPr>
          <w:rFonts w:ascii="Myriad Pro" w:eastAsia="Times" w:hAnsi="Myriad Pro" w:cs="Arial"/>
          <w:sz w:val="24"/>
          <w:szCs w:val="24"/>
          <w:lang w:eastAsia="de-DE"/>
        </w:rPr>
        <w:t>„Das neue Konzept wurde sowohl von</w:t>
      </w:r>
      <w:r w:rsidR="007157B1">
        <w:rPr>
          <w:rFonts w:ascii="Myriad Pro" w:eastAsia="Times" w:hAnsi="Myriad Pro" w:cs="Arial"/>
          <w:sz w:val="24"/>
          <w:szCs w:val="24"/>
          <w:lang w:eastAsia="de-DE"/>
        </w:rPr>
        <w:t xml:space="preserve"> den</w:t>
      </w:r>
      <w:r>
        <w:rPr>
          <w:rFonts w:ascii="Myriad Pro" w:eastAsia="Times" w:hAnsi="Myriad Pro" w:cs="Arial"/>
          <w:sz w:val="24"/>
          <w:szCs w:val="24"/>
          <w:lang w:eastAsia="de-DE"/>
        </w:rPr>
        <w:t xml:space="preserve"> Kindern als auch ihren Eltern sehr gut angenommen. </w:t>
      </w:r>
      <w:r w:rsidR="00386860">
        <w:rPr>
          <w:rFonts w:ascii="Myriad Pro" w:eastAsia="Times" w:hAnsi="Myriad Pro" w:cs="Arial"/>
          <w:sz w:val="24"/>
          <w:szCs w:val="24"/>
          <w:lang w:eastAsia="de-DE"/>
        </w:rPr>
        <w:t>Aber ohne unsere verlässlichen Partner der Judenförderung des Landkreis</w:t>
      </w:r>
      <w:r w:rsidR="00C04679">
        <w:rPr>
          <w:rFonts w:ascii="Myriad Pro" w:eastAsia="Times" w:hAnsi="Myriad Pro" w:cs="Arial"/>
          <w:sz w:val="24"/>
          <w:szCs w:val="24"/>
          <w:lang w:eastAsia="de-DE"/>
        </w:rPr>
        <w:t>es</w:t>
      </w:r>
      <w:r w:rsidR="00386860">
        <w:rPr>
          <w:rFonts w:ascii="Myriad Pro" w:eastAsia="Times" w:hAnsi="Myriad Pro" w:cs="Arial"/>
          <w:sz w:val="24"/>
          <w:szCs w:val="24"/>
          <w:lang w:eastAsia="de-DE"/>
        </w:rPr>
        <w:t xml:space="preserve"> Fulda </w:t>
      </w:r>
      <w:r w:rsidR="00225459">
        <w:rPr>
          <w:rFonts w:ascii="Myriad Pro" w:eastAsia="Times" w:hAnsi="Myriad Pro" w:cs="Arial"/>
          <w:sz w:val="24"/>
          <w:szCs w:val="24"/>
          <w:lang w:eastAsia="de-DE"/>
        </w:rPr>
        <w:t>sowie de</w:t>
      </w:r>
      <w:r w:rsidR="007157B1">
        <w:rPr>
          <w:rFonts w:ascii="Myriad Pro" w:eastAsia="Times" w:hAnsi="Myriad Pro" w:cs="Arial"/>
          <w:sz w:val="24"/>
          <w:szCs w:val="24"/>
          <w:lang w:eastAsia="de-DE"/>
        </w:rPr>
        <w:t xml:space="preserve">r hessischen Verwaltungsstelle des </w:t>
      </w:r>
      <w:r w:rsidR="00225459">
        <w:rPr>
          <w:rFonts w:ascii="Myriad Pro" w:eastAsia="Times" w:hAnsi="Myriad Pro" w:cs="Arial"/>
          <w:sz w:val="24"/>
          <w:szCs w:val="24"/>
          <w:lang w:eastAsia="de-DE"/>
        </w:rPr>
        <w:t>Biosphärenreservats</w:t>
      </w:r>
      <w:r w:rsidR="007157B1">
        <w:rPr>
          <w:rFonts w:ascii="Myriad Pro" w:eastAsia="Times" w:hAnsi="Myriad Pro" w:cs="Arial"/>
          <w:sz w:val="24"/>
          <w:szCs w:val="24"/>
          <w:lang w:eastAsia="de-DE"/>
        </w:rPr>
        <w:t xml:space="preserve"> Rhön</w:t>
      </w:r>
      <w:r w:rsidR="00225459">
        <w:rPr>
          <w:rFonts w:ascii="Myriad Pro" w:eastAsia="Times" w:hAnsi="Myriad Pro" w:cs="Arial"/>
          <w:sz w:val="24"/>
          <w:szCs w:val="24"/>
          <w:lang w:eastAsia="de-DE"/>
        </w:rPr>
        <w:t xml:space="preserve"> </w:t>
      </w:r>
      <w:r w:rsidR="00386860">
        <w:rPr>
          <w:rFonts w:ascii="Myriad Pro" w:eastAsia="Times" w:hAnsi="Myriad Pro" w:cs="Arial"/>
          <w:sz w:val="24"/>
          <w:szCs w:val="24"/>
          <w:lang w:eastAsia="de-DE"/>
        </w:rPr>
        <w:t xml:space="preserve">wäre das Biosphären-Camp nicht umsetzbar“, erklärte </w:t>
      </w:r>
      <w:r w:rsidR="00386860" w:rsidRPr="00386860">
        <w:rPr>
          <w:rFonts w:ascii="Myriad Pro" w:eastAsia="Times" w:hAnsi="Myriad Pro" w:cs="Arial"/>
          <w:sz w:val="24"/>
          <w:szCs w:val="24"/>
          <w:lang w:eastAsia="de-DE"/>
        </w:rPr>
        <w:t>RhönSprudel Marketingleiter Jürgen Bühler.</w:t>
      </w:r>
      <w:r w:rsidR="00C04679">
        <w:rPr>
          <w:rFonts w:ascii="Myriad Pro" w:eastAsia="Times" w:hAnsi="Myriad Pro" w:cs="Arial"/>
          <w:sz w:val="24"/>
          <w:szCs w:val="24"/>
          <w:lang w:eastAsia="de-DE"/>
        </w:rPr>
        <w:t xml:space="preserve"> Deswegen lud der Mineralbrunnen auch in diesem Jahr </w:t>
      </w:r>
      <w:r w:rsidR="00C04679" w:rsidRPr="00C04679">
        <w:rPr>
          <w:rFonts w:ascii="Myriad Pro" w:eastAsia="Times" w:hAnsi="Myriad Pro" w:cs="Arial"/>
          <w:sz w:val="24"/>
          <w:szCs w:val="24"/>
          <w:lang w:eastAsia="de-DE"/>
        </w:rPr>
        <w:t>Dominik de Beisac von der Kinder- und Jugendförderung des Landkreises Fulda</w:t>
      </w:r>
      <w:r w:rsidR="007157B1">
        <w:rPr>
          <w:rFonts w:ascii="Myriad Pro" w:eastAsia="Times" w:hAnsi="Myriad Pro" w:cs="Arial"/>
          <w:sz w:val="24"/>
          <w:szCs w:val="24"/>
          <w:lang w:eastAsia="de-DE"/>
        </w:rPr>
        <w:t xml:space="preserve"> mit seinen Teamern</w:t>
      </w:r>
      <w:r w:rsidR="00C04679" w:rsidRPr="00C04679">
        <w:rPr>
          <w:rFonts w:ascii="Myriad Pro" w:eastAsia="Times" w:hAnsi="Myriad Pro" w:cs="Arial"/>
          <w:sz w:val="24"/>
          <w:szCs w:val="24"/>
          <w:lang w:eastAsia="de-DE"/>
        </w:rPr>
        <w:t>, de</w:t>
      </w:r>
      <w:r w:rsidR="00C04679">
        <w:rPr>
          <w:rFonts w:ascii="Myriad Pro" w:eastAsia="Times" w:hAnsi="Myriad Pro" w:cs="Arial"/>
          <w:sz w:val="24"/>
          <w:szCs w:val="24"/>
          <w:lang w:eastAsia="de-DE"/>
        </w:rPr>
        <w:t>n</w:t>
      </w:r>
      <w:r w:rsidR="00C04679" w:rsidRPr="00C04679">
        <w:rPr>
          <w:rFonts w:ascii="Myriad Pro" w:eastAsia="Times" w:hAnsi="Myriad Pro" w:cs="Arial"/>
          <w:sz w:val="24"/>
          <w:szCs w:val="24"/>
          <w:lang w:eastAsia="de-DE"/>
        </w:rPr>
        <w:t xml:space="preserve"> Leiter der Hessischen </w:t>
      </w:r>
      <w:r w:rsidR="00C04679" w:rsidRPr="00C04679">
        <w:rPr>
          <w:rFonts w:ascii="Myriad Pro" w:eastAsia="Times" w:hAnsi="Myriad Pro" w:cs="Arial"/>
          <w:sz w:val="24"/>
          <w:szCs w:val="24"/>
          <w:lang w:eastAsia="de-DE"/>
        </w:rPr>
        <w:lastRenderedPageBreak/>
        <w:t>Verwaltungsstelle des Biosphärenreservats Rhön, Torsten Raab</w:t>
      </w:r>
      <w:r w:rsidR="00225459">
        <w:rPr>
          <w:rFonts w:ascii="Myriad Pro" w:eastAsia="Times" w:hAnsi="Myriad Pro" w:cs="Arial"/>
          <w:sz w:val="24"/>
          <w:szCs w:val="24"/>
          <w:lang w:eastAsia="de-DE"/>
        </w:rPr>
        <w:t>,</w:t>
      </w:r>
      <w:r w:rsidR="00C04679" w:rsidRPr="00C04679">
        <w:rPr>
          <w:rFonts w:ascii="Myriad Pro" w:eastAsia="Times" w:hAnsi="Myriad Pro" w:cs="Arial"/>
          <w:sz w:val="24"/>
          <w:szCs w:val="24"/>
          <w:lang w:eastAsia="de-DE"/>
        </w:rPr>
        <w:t xml:space="preserve"> sowie d</w:t>
      </w:r>
      <w:r w:rsidR="007157B1">
        <w:rPr>
          <w:rFonts w:ascii="Myriad Pro" w:eastAsia="Times" w:hAnsi="Myriad Pro" w:cs="Arial"/>
          <w:sz w:val="24"/>
          <w:szCs w:val="24"/>
          <w:lang w:eastAsia="de-DE"/>
        </w:rPr>
        <w:t>ie</w:t>
      </w:r>
      <w:r w:rsidR="00C04679" w:rsidRPr="00C04679">
        <w:rPr>
          <w:rFonts w:ascii="Myriad Pro" w:eastAsia="Times" w:hAnsi="Myriad Pro" w:cs="Arial"/>
          <w:sz w:val="24"/>
          <w:szCs w:val="24"/>
          <w:lang w:eastAsia="de-DE"/>
        </w:rPr>
        <w:t xml:space="preserve"> Ranger des Biosphärenreservats Rhön</w:t>
      </w:r>
      <w:r w:rsidR="00225459">
        <w:rPr>
          <w:rFonts w:ascii="Myriad Pro" w:eastAsia="Times" w:hAnsi="Myriad Pro" w:cs="Arial"/>
          <w:sz w:val="24"/>
          <w:szCs w:val="24"/>
          <w:lang w:eastAsia="de-DE"/>
        </w:rPr>
        <w:t xml:space="preserve">, </w:t>
      </w:r>
      <w:r w:rsidR="00C04679" w:rsidRPr="00C04679">
        <w:rPr>
          <w:rFonts w:ascii="Myriad Pro" w:eastAsia="Times" w:hAnsi="Myriad Pro" w:cs="Arial"/>
          <w:sz w:val="24"/>
          <w:szCs w:val="24"/>
          <w:lang w:eastAsia="de-DE"/>
        </w:rPr>
        <w:t>Arnold Will</w:t>
      </w:r>
      <w:r w:rsidR="007157B1">
        <w:rPr>
          <w:rFonts w:ascii="Myriad Pro" w:eastAsia="Times" w:hAnsi="Myriad Pro" w:cs="Arial"/>
          <w:sz w:val="24"/>
          <w:szCs w:val="24"/>
          <w:lang w:eastAsia="de-DE"/>
        </w:rPr>
        <w:t xml:space="preserve"> und Hubert Stumpf</w:t>
      </w:r>
      <w:r w:rsidR="00225459">
        <w:rPr>
          <w:rFonts w:ascii="Myriad Pro" w:eastAsia="Times" w:hAnsi="Myriad Pro" w:cs="Arial"/>
          <w:sz w:val="24"/>
          <w:szCs w:val="24"/>
          <w:lang w:eastAsia="de-DE"/>
        </w:rPr>
        <w:t>,</w:t>
      </w:r>
      <w:r w:rsidR="00C04679" w:rsidRPr="00C04679">
        <w:rPr>
          <w:rFonts w:ascii="Myriad Pro" w:eastAsia="Times" w:hAnsi="Myriad Pro" w:cs="Arial"/>
          <w:sz w:val="24"/>
          <w:szCs w:val="24"/>
          <w:lang w:eastAsia="de-DE"/>
        </w:rPr>
        <w:t xml:space="preserve"> </w:t>
      </w:r>
      <w:r w:rsidR="00C04679">
        <w:rPr>
          <w:rFonts w:ascii="Myriad Pro" w:eastAsia="Times" w:hAnsi="Myriad Pro" w:cs="Arial"/>
          <w:sz w:val="24"/>
          <w:szCs w:val="24"/>
          <w:lang w:eastAsia="de-DE"/>
        </w:rPr>
        <w:t>z</w:t>
      </w:r>
      <w:r w:rsidR="00C04679" w:rsidRPr="00C04679">
        <w:rPr>
          <w:rFonts w:ascii="Myriad Pro" w:eastAsia="Times" w:hAnsi="Myriad Pro" w:cs="Arial"/>
          <w:sz w:val="24"/>
          <w:szCs w:val="24"/>
          <w:lang w:eastAsia="de-DE"/>
        </w:rPr>
        <w:t xml:space="preserve">um inzwischen schon traditionellen Dankeschön-Abendessen </w:t>
      </w:r>
      <w:r w:rsidR="00C04679">
        <w:rPr>
          <w:rFonts w:ascii="Myriad Pro" w:eastAsia="Times" w:hAnsi="Myriad Pro" w:cs="Arial"/>
          <w:sz w:val="24"/>
          <w:szCs w:val="24"/>
          <w:lang w:eastAsia="de-DE"/>
        </w:rPr>
        <w:t xml:space="preserve">ein. Zusätzlich übergaben </w:t>
      </w:r>
      <w:r w:rsidR="007157B1">
        <w:rPr>
          <w:rFonts w:ascii="Myriad Pro" w:eastAsia="Times" w:hAnsi="Myriad Pro" w:cs="Arial"/>
          <w:sz w:val="24"/>
          <w:szCs w:val="24"/>
          <w:lang w:eastAsia="de-DE"/>
        </w:rPr>
        <w:t xml:space="preserve">RhönSprudel </w:t>
      </w:r>
      <w:r w:rsidR="00F62578">
        <w:rPr>
          <w:rFonts w:ascii="Myriad Pro" w:eastAsia="Times" w:hAnsi="Myriad Pro" w:cs="Arial"/>
          <w:sz w:val="24"/>
          <w:szCs w:val="24"/>
          <w:lang w:eastAsia="de-DE"/>
        </w:rPr>
        <w:t xml:space="preserve">Marketingleiter </w:t>
      </w:r>
      <w:r w:rsidR="00C04679">
        <w:rPr>
          <w:rFonts w:ascii="Myriad Pro" w:eastAsia="Times" w:hAnsi="Myriad Pro" w:cs="Arial"/>
          <w:sz w:val="24"/>
          <w:szCs w:val="24"/>
          <w:lang w:eastAsia="de-DE"/>
        </w:rPr>
        <w:t xml:space="preserve">Jürgen Bühler </w:t>
      </w:r>
      <w:r w:rsidR="007157B1">
        <w:rPr>
          <w:rFonts w:ascii="Myriad Pro" w:eastAsia="Times" w:hAnsi="Myriad Pro" w:cs="Arial"/>
          <w:sz w:val="24"/>
          <w:szCs w:val="24"/>
          <w:lang w:eastAsia="de-DE"/>
        </w:rPr>
        <w:t xml:space="preserve">und Marketingmanagerin Julia Mai </w:t>
      </w:r>
      <w:r w:rsidR="00C04679">
        <w:rPr>
          <w:rFonts w:ascii="Myriad Pro" w:eastAsia="Times" w:hAnsi="Myriad Pro" w:cs="Arial"/>
          <w:sz w:val="24"/>
          <w:szCs w:val="24"/>
          <w:lang w:eastAsia="de-DE"/>
        </w:rPr>
        <w:t>einen Spendenscheck in Höhe von 2.500 Euro an die Jugendförderung des Landkreises Fulda</w:t>
      </w:r>
      <w:r w:rsidR="00F62578">
        <w:rPr>
          <w:rFonts w:ascii="Myriad Pro" w:eastAsia="Times" w:hAnsi="Myriad Pro" w:cs="Arial"/>
          <w:sz w:val="24"/>
          <w:szCs w:val="24"/>
          <w:lang w:eastAsia="de-DE"/>
        </w:rPr>
        <w:t xml:space="preserve"> und stellten die For</w:t>
      </w:r>
      <w:r w:rsidR="00225459">
        <w:rPr>
          <w:rFonts w:ascii="Myriad Pro" w:eastAsia="Times" w:hAnsi="Myriad Pro" w:cs="Arial"/>
          <w:sz w:val="24"/>
          <w:szCs w:val="24"/>
          <w:lang w:eastAsia="de-DE"/>
        </w:rPr>
        <w:t>t</w:t>
      </w:r>
      <w:r w:rsidR="00F62578">
        <w:rPr>
          <w:rFonts w:ascii="Myriad Pro" w:eastAsia="Times" w:hAnsi="Myriad Pro" w:cs="Arial"/>
          <w:sz w:val="24"/>
          <w:szCs w:val="24"/>
          <w:lang w:eastAsia="de-DE"/>
        </w:rPr>
        <w:t>führung des Camps auch im nächsten Jahr in Aussicht</w:t>
      </w:r>
      <w:r w:rsidR="00C04679">
        <w:rPr>
          <w:rFonts w:ascii="Myriad Pro" w:eastAsia="Times" w:hAnsi="Myriad Pro" w:cs="Arial"/>
          <w:sz w:val="24"/>
          <w:szCs w:val="24"/>
          <w:lang w:eastAsia="de-DE"/>
        </w:rPr>
        <w:t>.</w:t>
      </w:r>
    </w:p>
    <w:p w14:paraId="5AA880EA" w14:textId="21C67BA5" w:rsidR="00C04679" w:rsidRDefault="00C04679" w:rsidP="007623C3">
      <w:pPr>
        <w:tabs>
          <w:tab w:val="left" w:pos="7513"/>
        </w:tabs>
        <w:spacing w:after="0" w:line="360" w:lineRule="auto"/>
        <w:jc w:val="both"/>
        <w:rPr>
          <w:rFonts w:ascii="Myriad Pro" w:eastAsia="Times" w:hAnsi="Myriad Pro" w:cs="Arial"/>
          <w:sz w:val="24"/>
          <w:szCs w:val="24"/>
          <w:lang w:eastAsia="de-DE"/>
        </w:rPr>
      </w:pPr>
    </w:p>
    <w:p w14:paraId="56823837" w14:textId="11310612" w:rsidR="00C04679" w:rsidRDefault="00C04679" w:rsidP="007623C3">
      <w:pPr>
        <w:tabs>
          <w:tab w:val="left" w:pos="7513"/>
        </w:tabs>
        <w:spacing w:after="0" w:line="360" w:lineRule="auto"/>
        <w:jc w:val="both"/>
        <w:rPr>
          <w:rFonts w:ascii="Myriad Pro" w:eastAsia="Times" w:hAnsi="Myriad Pro" w:cs="Arial"/>
          <w:sz w:val="24"/>
          <w:szCs w:val="24"/>
          <w:lang w:eastAsia="de-DE"/>
        </w:rPr>
      </w:pPr>
      <w:r w:rsidRPr="00C04679">
        <w:rPr>
          <w:rFonts w:ascii="Myriad Pro" w:eastAsia="Times" w:hAnsi="Myriad Pro" w:cs="Arial"/>
          <w:sz w:val="24"/>
          <w:szCs w:val="24"/>
          <w:lang w:eastAsia="de-DE"/>
        </w:rPr>
        <w:t xml:space="preserve">Die Teamer des Landkreises Fulda sind für die Mädchen und Jungen </w:t>
      </w:r>
      <w:r w:rsidR="00F62578">
        <w:rPr>
          <w:rFonts w:ascii="Myriad Pro" w:eastAsia="Times" w:hAnsi="Myriad Pro" w:cs="Arial"/>
          <w:sz w:val="24"/>
          <w:szCs w:val="24"/>
          <w:lang w:eastAsia="de-DE"/>
        </w:rPr>
        <w:t xml:space="preserve">im Rahmen des </w:t>
      </w:r>
      <w:r w:rsidRPr="00C04679">
        <w:rPr>
          <w:rFonts w:ascii="Myriad Pro" w:eastAsia="Times" w:hAnsi="Myriad Pro" w:cs="Arial"/>
          <w:sz w:val="24"/>
          <w:szCs w:val="24"/>
          <w:lang w:eastAsia="de-DE"/>
        </w:rPr>
        <w:t>Biosphären-Camp</w:t>
      </w:r>
      <w:r w:rsidR="00F62578">
        <w:rPr>
          <w:rFonts w:ascii="Myriad Pro" w:eastAsia="Times" w:hAnsi="Myriad Pro" w:cs="Arial"/>
          <w:sz w:val="24"/>
          <w:szCs w:val="24"/>
          <w:lang w:eastAsia="de-DE"/>
        </w:rPr>
        <w:t>s</w:t>
      </w:r>
      <w:r w:rsidRPr="00C04679">
        <w:rPr>
          <w:rFonts w:ascii="Myriad Pro" w:eastAsia="Times" w:hAnsi="Myriad Pro" w:cs="Arial"/>
          <w:sz w:val="24"/>
          <w:szCs w:val="24"/>
          <w:lang w:eastAsia="de-DE"/>
        </w:rPr>
        <w:t xml:space="preserve"> </w:t>
      </w:r>
      <w:r w:rsidR="00F62578">
        <w:rPr>
          <w:rFonts w:ascii="Myriad Pro" w:eastAsia="Times" w:hAnsi="Myriad Pro" w:cs="Arial"/>
          <w:sz w:val="24"/>
          <w:szCs w:val="24"/>
          <w:lang w:eastAsia="de-DE"/>
        </w:rPr>
        <w:t>wichtiger</w:t>
      </w:r>
      <w:r w:rsidRPr="00C04679">
        <w:rPr>
          <w:rFonts w:ascii="Myriad Pro" w:eastAsia="Times" w:hAnsi="Myriad Pro" w:cs="Arial"/>
          <w:sz w:val="24"/>
          <w:szCs w:val="24"/>
          <w:lang w:eastAsia="de-DE"/>
        </w:rPr>
        <w:t xml:space="preserve"> Ansprechpartner</w:t>
      </w:r>
      <w:r w:rsidR="00F62578">
        <w:rPr>
          <w:rFonts w:ascii="Myriad Pro" w:eastAsia="Times" w:hAnsi="Myriad Pro" w:cs="Arial"/>
          <w:sz w:val="24"/>
          <w:szCs w:val="24"/>
          <w:lang w:eastAsia="de-DE"/>
        </w:rPr>
        <w:t xml:space="preserve"> bei</w:t>
      </w:r>
      <w:r w:rsidRPr="00C04679">
        <w:rPr>
          <w:rFonts w:ascii="Myriad Pro" w:eastAsia="Times" w:hAnsi="Myriad Pro" w:cs="Arial"/>
          <w:sz w:val="24"/>
          <w:szCs w:val="24"/>
          <w:lang w:eastAsia="de-DE"/>
        </w:rPr>
        <w:t xml:space="preserve"> Fragen </w:t>
      </w:r>
      <w:r w:rsidR="00F62578">
        <w:rPr>
          <w:rFonts w:ascii="Myriad Pro" w:eastAsia="Times" w:hAnsi="Myriad Pro" w:cs="Arial"/>
          <w:sz w:val="24"/>
          <w:szCs w:val="24"/>
          <w:lang w:eastAsia="de-DE"/>
        </w:rPr>
        <w:t>und</w:t>
      </w:r>
      <w:r w:rsidRPr="00C04679">
        <w:rPr>
          <w:rFonts w:ascii="Myriad Pro" w:eastAsia="Times" w:hAnsi="Myriad Pro" w:cs="Arial"/>
          <w:sz w:val="24"/>
          <w:szCs w:val="24"/>
          <w:lang w:eastAsia="de-DE"/>
        </w:rPr>
        <w:t xml:space="preserve"> Probleme</w:t>
      </w:r>
      <w:r w:rsidR="00F62578">
        <w:rPr>
          <w:rFonts w:ascii="Myriad Pro" w:eastAsia="Times" w:hAnsi="Myriad Pro" w:cs="Arial"/>
          <w:sz w:val="24"/>
          <w:szCs w:val="24"/>
          <w:lang w:eastAsia="de-DE"/>
        </w:rPr>
        <w:t>n</w:t>
      </w:r>
      <w:r w:rsidRPr="00C04679">
        <w:rPr>
          <w:rFonts w:ascii="Myriad Pro" w:eastAsia="Times" w:hAnsi="Myriad Pro" w:cs="Arial"/>
          <w:sz w:val="24"/>
          <w:szCs w:val="24"/>
          <w:lang w:eastAsia="de-DE"/>
        </w:rPr>
        <w:t>. Die Spende über 2</w:t>
      </w:r>
      <w:r w:rsidR="00060D2C">
        <w:rPr>
          <w:rFonts w:ascii="Myriad Pro" w:eastAsia="Times" w:hAnsi="Myriad Pro" w:cs="Arial"/>
          <w:sz w:val="24"/>
          <w:szCs w:val="24"/>
          <w:lang w:eastAsia="de-DE"/>
        </w:rPr>
        <w:t>.</w:t>
      </w:r>
      <w:r w:rsidRPr="00C04679">
        <w:rPr>
          <w:rFonts w:ascii="Myriad Pro" w:eastAsia="Times" w:hAnsi="Myriad Pro" w:cs="Arial"/>
          <w:sz w:val="24"/>
          <w:szCs w:val="24"/>
          <w:lang w:eastAsia="de-DE"/>
        </w:rPr>
        <w:t xml:space="preserve">500 Euro </w:t>
      </w:r>
      <w:r w:rsidR="00F62578">
        <w:rPr>
          <w:rFonts w:ascii="Myriad Pro" w:eastAsia="Times" w:hAnsi="Myriad Pro" w:cs="Arial"/>
          <w:sz w:val="24"/>
          <w:szCs w:val="24"/>
          <w:lang w:eastAsia="de-DE"/>
        </w:rPr>
        <w:t xml:space="preserve">wird als </w:t>
      </w:r>
      <w:r w:rsidRPr="00C04679">
        <w:rPr>
          <w:rFonts w:ascii="Myriad Pro" w:eastAsia="Times" w:hAnsi="Myriad Pro" w:cs="Arial"/>
          <w:sz w:val="24"/>
          <w:szCs w:val="24"/>
          <w:lang w:eastAsia="de-DE"/>
        </w:rPr>
        <w:t>Zusch</w:t>
      </w:r>
      <w:r w:rsidR="00F62578">
        <w:rPr>
          <w:rFonts w:ascii="Myriad Pro" w:eastAsia="Times" w:hAnsi="Myriad Pro" w:cs="Arial"/>
          <w:sz w:val="24"/>
          <w:szCs w:val="24"/>
          <w:lang w:eastAsia="de-DE"/>
        </w:rPr>
        <w:t>uss für</w:t>
      </w:r>
      <w:r w:rsidRPr="00C04679">
        <w:rPr>
          <w:rFonts w:ascii="Myriad Pro" w:eastAsia="Times" w:hAnsi="Myriad Pro" w:cs="Arial"/>
          <w:sz w:val="24"/>
          <w:szCs w:val="24"/>
          <w:lang w:eastAsia="de-DE"/>
        </w:rPr>
        <w:t xml:space="preserve"> sozial schwache Familien </w:t>
      </w:r>
      <w:r w:rsidR="00F62578">
        <w:rPr>
          <w:rFonts w:ascii="Myriad Pro" w:eastAsia="Times" w:hAnsi="Myriad Pro" w:cs="Arial"/>
          <w:sz w:val="24"/>
          <w:szCs w:val="24"/>
          <w:lang w:eastAsia="de-DE"/>
        </w:rPr>
        <w:t>genutzt,</w:t>
      </w:r>
      <w:r w:rsidRPr="00C04679">
        <w:rPr>
          <w:rFonts w:ascii="Myriad Pro" w:eastAsia="Times" w:hAnsi="Myriad Pro" w:cs="Arial"/>
          <w:sz w:val="24"/>
          <w:szCs w:val="24"/>
          <w:lang w:eastAsia="de-DE"/>
        </w:rPr>
        <w:t xml:space="preserve"> damit deren Kinder auch an Freizeiten oder Schulausflügen teilnehmen können. „Es ist für uns </w:t>
      </w:r>
      <w:r w:rsidR="00225459">
        <w:rPr>
          <w:rFonts w:ascii="Myriad Pro" w:eastAsia="Times" w:hAnsi="Myriad Pro" w:cs="Arial"/>
          <w:sz w:val="24"/>
          <w:szCs w:val="24"/>
          <w:lang w:eastAsia="de-DE"/>
        </w:rPr>
        <w:t>von zentraler Bedeutung</w:t>
      </w:r>
      <w:r w:rsidRPr="00C04679">
        <w:rPr>
          <w:rFonts w:ascii="Myriad Pro" w:eastAsia="Times" w:hAnsi="Myriad Pro" w:cs="Arial"/>
          <w:sz w:val="24"/>
          <w:szCs w:val="24"/>
          <w:lang w:eastAsia="de-DE"/>
        </w:rPr>
        <w:t xml:space="preserve">, dass diese Kinder die </w:t>
      </w:r>
      <w:r w:rsidR="00130EA2">
        <w:rPr>
          <w:rFonts w:ascii="Myriad Pro" w:eastAsia="Times" w:hAnsi="Myriad Pro" w:cs="Arial"/>
          <w:sz w:val="24"/>
          <w:szCs w:val="24"/>
          <w:lang w:eastAsia="de-DE"/>
        </w:rPr>
        <w:t>Möglichkeit</w:t>
      </w:r>
      <w:r w:rsidR="00130EA2" w:rsidRPr="00C04679">
        <w:rPr>
          <w:rFonts w:ascii="Myriad Pro" w:eastAsia="Times" w:hAnsi="Myriad Pro" w:cs="Arial"/>
          <w:sz w:val="24"/>
          <w:szCs w:val="24"/>
          <w:lang w:eastAsia="de-DE"/>
        </w:rPr>
        <w:t xml:space="preserve"> </w:t>
      </w:r>
      <w:r w:rsidRPr="00C04679">
        <w:rPr>
          <w:rFonts w:ascii="Myriad Pro" w:eastAsia="Times" w:hAnsi="Myriad Pro" w:cs="Arial"/>
          <w:sz w:val="24"/>
          <w:szCs w:val="24"/>
          <w:lang w:eastAsia="de-DE"/>
        </w:rPr>
        <w:t xml:space="preserve">erhalten, </w:t>
      </w:r>
      <w:r w:rsidR="00130EA2">
        <w:rPr>
          <w:rFonts w:ascii="Myriad Pro" w:eastAsia="Times" w:hAnsi="Myriad Pro" w:cs="Arial"/>
          <w:sz w:val="24"/>
          <w:szCs w:val="24"/>
          <w:lang w:eastAsia="de-DE"/>
        </w:rPr>
        <w:t xml:space="preserve">gemeinsam </w:t>
      </w:r>
      <w:r w:rsidRPr="00C04679">
        <w:rPr>
          <w:rFonts w:ascii="Myriad Pro" w:eastAsia="Times" w:hAnsi="Myriad Pro" w:cs="Arial"/>
          <w:sz w:val="24"/>
          <w:szCs w:val="24"/>
          <w:lang w:eastAsia="de-DE"/>
        </w:rPr>
        <w:t xml:space="preserve">mit anderen Kindern und Jugendlichen </w:t>
      </w:r>
      <w:r w:rsidR="00130EA2">
        <w:rPr>
          <w:rFonts w:ascii="Myriad Pro" w:eastAsia="Times" w:hAnsi="Myriad Pro" w:cs="Arial"/>
          <w:sz w:val="24"/>
          <w:szCs w:val="24"/>
          <w:lang w:eastAsia="de-DE"/>
        </w:rPr>
        <w:t>an besonderen Freizeitaktivitäten teilzunehmen.</w:t>
      </w:r>
      <w:r w:rsidRPr="00C04679">
        <w:rPr>
          <w:rFonts w:ascii="Myriad Pro" w:eastAsia="Times" w:hAnsi="Myriad Pro" w:cs="Arial"/>
          <w:sz w:val="24"/>
          <w:szCs w:val="24"/>
          <w:lang w:eastAsia="de-DE"/>
        </w:rPr>
        <w:t xml:space="preserve"> Deshalb messen wir dieser Spende einen großen Stellenwert bei“, </w:t>
      </w:r>
      <w:r w:rsidR="00225459">
        <w:rPr>
          <w:rFonts w:ascii="Myriad Pro" w:eastAsia="Times" w:hAnsi="Myriad Pro" w:cs="Arial"/>
          <w:sz w:val="24"/>
          <w:szCs w:val="24"/>
          <w:lang w:eastAsia="de-DE"/>
        </w:rPr>
        <w:t>freute sich</w:t>
      </w:r>
      <w:r w:rsidRPr="00C04679">
        <w:rPr>
          <w:rFonts w:ascii="Myriad Pro" w:eastAsia="Times" w:hAnsi="Myriad Pro" w:cs="Arial"/>
          <w:sz w:val="24"/>
          <w:szCs w:val="24"/>
          <w:lang w:eastAsia="de-DE"/>
        </w:rPr>
        <w:t xml:space="preserve"> </w:t>
      </w:r>
      <w:r w:rsidR="00F62578" w:rsidRPr="00F62578">
        <w:rPr>
          <w:rFonts w:ascii="Myriad Pro" w:eastAsia="Times" w:hAnsi="Myriad Pro" w:cs="Arial"/>
          <w:sz w:val="24"/>
          <w:szCs w:val="24"/>
          <w:lang w:eastAsia="de-DE"/>
        </w:rPr>
        <w:t>Dominik de Beisac</w:t>
      </w:r>
      <w:r w:rsidRPr="00C04679">
        <w:rPr>
          <w:rFonts w:ascii="Myriad Pro" w:eastAsia="Times" w:hAnsi="Myriad Pro" w:cs="Arial"/>
          <w:sz w:val="24"/>
          <w:szCs w:val="24"/>
          <w:lang w:eastAsia="de-DE"/>
        </w:rPr>
        <w:t>.</w:t>
      </w:r>
    </w:p>
    <w:p w14:paraId="29B2E95B" w14:textId="77777777" w:rsidR="00C04679" w:rsidRDefault="00C04679" w:rsidP="007623C3">
      <w:pPr>
        <w:tabs>
          <w:tab w:val="left" w:pos="7513"/>
        </w:tabs>
        <w:spacing w:after="0" w:line="360" w:lineRule="auto"/>
        <w:jc w:val="both"/>
        <w:rPr>
          <w:rFonts w:ascii="Myriad Pro" w:eastAsia="Times" w:hAnsi="Myriad Pro" w:cs="Arial"/>
          <w:sz w:val="24"/>
          <w:szCs w:val="24"/>
          <w:lang w:eastAsia="de-DE"/>
        </w:rPr>
      </w:pPr>
    </w:p>
    <w:p w14:paraId="103CB9DF" w14:textId="77777777" w:rsidR="001B4A9A" w:rsidRDefault="001B4A9A" w:rsidP="001A30E0">
      <w:pPr>
        <w:tabs>
          <w:tab w:val="left" w:pos="7513"/>
        </w:tabs>
        <w:spacing w:after="120"/>
        <w:ind w:right="-2"/>
        <w:jc w:val="both"/>
        <w:rPr>
          <w:rFonts w:ascii="Myriad Pro" w:eastAsia="Times" w:hAnsi="Myriad Pro" w:cs="Arial"/>
          <w:sz w:val="24"/>
          <w:szCs w:val="24"/>
          <w:lang w:eastAsia="de-DE"/>
        </w:rPr>
      </w:pPr>
    </w:p>
    <w:bookmarkEnd w:id="1"/>
    <w:p w14:paraId="01A5E759" w14:textId="4FE25721" w:rsidR="007A2087" w:rsidRDefault="007A2087" w:rsidP="007A2087">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 xml:space="preserve">Über </w:t>
      </w:r>
      <w:r w:rsidR="002A45BE">
        <w:rPr>
          <w:rFonts w:ascii="Arial" w:eastAsia="Times" w:hAnsi="Arial" w:cs="Arial"/>
          <w:b/>
          <w:sz w:val="16"/>
          <w:szCs w:val="20"/>
          <w:u w:val="single"/>
          <w:lang w:eastAsia="de-DE"/>
        </w:rPr>
        <w:t xml:space="preserve">die </w:t>
      </w:r>
      <w:r>
        <w:rPr>
          <w:rFonts w:ascii="Arial" w:eastAsia="Times" w:hAnsi="Arial" w:cs="Arial"/>
          <w:b/>
          <w:sz w:val="16"/>
          <w:szCs w:val="20"/>
          <w:u w:val="single"/>
          <w:lang w:eastAsia="de-DE"/>
        </w:rPr>
        <w:t>RhönSprudel</w:t>
      </w:r>
      <w:r w:rsidR="002A45BE">
        <w:rPr>
          <w:rFonts w:ascii="Arial" w:eastAsia="Times" w:hAnsi="Arial" w:cs="Arial"/>
          <w:b/>
          <w:sz w:val="16"/>
          <w:szCs w:val="20"/>
          <w:u w:val="single"/>
          <w:lang w:eastAsia="de-DE"/>
        </w:rPr>
        <w:t xml:space="preserve"> Gruppe</w:t>
      </w:r>
      <w:r>
        <w:rPr>
          <w:rFonts w:ascii="Arial" w:eastAsia="Times" w:hAnsi="Arial" w:cs="Arial"/>
          <w:b/>
          <w:sz w:val="16"/>
          <w:szCs w:val="20"/>
          <w:u w:val="single"/>
          <w:lang w:eastAsia="de-DE"/>
        </w:rPr>
        <w:t>:</w:t>
      </w:r>
    </w:p>
    <w:p w14:paraId="54A905AA" w14:textId="2CAD16F3" w:rsidR="007A2087" w:rsidRDefault="007A2087" w:rsidP="007A2087">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des MineralBrunnen RhönSprudel erschlossen, seit 1911 ist der Brunnenbetrieb im Besitz der Familie Schindel. Die RhönSprudel Gruppe gehört heute zu den Top 10 der deutschen </w:t>
      </w:r>
      <w:r w:rsidR="00DD7B81">
        <w:rPr>
          <w:rFonts w:ascii="Arial" w:eastAsia="Times" w:hAnsi="Arial" w:cs="Arial"/>
          <w:sz w:val="16"/>
          <w:szCs w:val="20"/>
          <w:lang w:eastAsia="de-DE"/>
        </w:rPr>
        <w:t>Mineralbrunnen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734B3DC5" w14:textId="77777777" w:rsidR="007A2087" w:rsidRDefault="007A2087" w:rsidP="007A2087">
      <w:pPr>
        <w:spacing w:after="0" w:line="360" w:lineRule="auto"/>
        <w:rPr>
          <w:rFonts w:ascii="Arial" w:eastAsia="Calibri" w:hAnsi="Arial" w:cs="Arial"/>
          <w:b/>
          <w:sz w:val="16"/>
          <w:szCs w:val="16"/>
        </w:rPr>
      </w:pPr>
    </w:p>
    <w:p w14:paraId="288DB344" w14:textId="77777777" w:rsidR="007A2087" w:rsidRDefault="007A2087" w:rsidP="007A2087">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5F23058D" w14:textId="77777777" w:rsidR="007A2087" w:rsidRDefault="007A2087" w:rsidP="007A2087">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5D98E7DC" w14:textId="5C76F6FB" w:rsidR="007A2087" w:rsidRDefault="007A2087" w:rsidP="007A2087">
      <w:pPr>
        <w:spacing w:after="0" w:line="360" w:lineRule="auto"/>
        <w:rPr>
          <w:rFonts w:ascii="Arial" w:eastAsia="Calibri" w:hAnsi="Arial" w:cs="Arial"/>
          <w:sz w:val="16"/>
          <w:szCs w:val="16"/>
        </w:rPr>
      </w:pPr>
      <w:r>
        <w:rPr>
          <w:rFonts w:ascii="Arial" w:eastAsia="Calibri" w:hAnsi="Arial" w:cs="Arial"/>
          <w:sz w:val="16"/>
          <w:szCs w:val="16"/>
        </w:rPr>
        <w:t xml:space="preserve">Jörg </w:t>
      </w:r>
      <w:r w:rsidR="00E41322">
        <w:rPr>
          <w:rFonts w:ascii="Arial" w:eastAsia="Calibri" w:hAnsi="Arial" w:cs="Arial"/>
          <w:sz w:val="16"/>
          <w:szCs w:val="16"/>
        </w:rPr>
        <w:t>Mutz,</w:t>
      </w:r>
      <w:r>
        <w:rPr>
          <w:rFonts w:ascii="Arial" w:eastAsia="Calibri" w:hAnsi="Arial" w:cs="Arial"/>
          <w:sz w:val="16"/>
          <w:szCs w:val="16"/>
        </w:rPr>
        <w:t xml:space="preserve"> Eugen-Langen-Straße 25, 50968 Köln </w:t>
      </w:r>
    </w:p>
    <w:p w14:paraId="4E03C381" w14:textId="77777777" w:rsidR="007A2087" w:rsidRDefault="007A2087" w:rsidP="007A2087">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01700AE0" w14:textId="77777777" w:rsidR="007A2087" w:rsidRDefault="007A2087" w:rsidP="007A2087">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425DF324" w14:textId="77777777" w:rsidR="007A2087" w:rsidRDefault="007A2087" w:rsidP="002B7536">
      <w:pPr>
        <w:spacing w:after="120" w:line="360" w:lineRule="auto"/>
        <w:jc w:val="both"/>
        <w:rPr>
          <w:rFonts w:ascii="Myriad Pro" w:eastAsia="Times" w:hAnsi="Myriad Pro" w:cs="Arial"/>
          <w:sz w:val="24"/>
          <w:szCs w:val="24"/>
          <w:lang w:eastAsia="de-DE"/>
        </w:rPr>
      </w:pPr>
      <w:r>
        <w:rPr>
          <w:rFonts w:ascii="Arial" w:eastAsia="Calibri" w:hAnsi="Arial" w:cs="Arial"/>
          <w:sz w:val="16"/>
          <w:szCs w:val="16"/>
        </w:rPr>
        <w:t>Abdruck honorarfrei</w:t>
      </w:r>
    </w:p>
    <w:sectPr w:rsidR="007A2087" w:rsidSect="00CB787D">
      <w:headerReference w:type="default" r:id="rId8"/>
      <w:pgSz w:w="11906" w:h="16838"/>
      <w:pgMar w:top="2552" w:right="2552"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F60A9" w14:textId="77777777" w:rsidR="00234145" w:rsidRDefault="00234145" w:rsidP="00866E0D">
      <w:pPr>
        <w:spacing w:after="0" w:line="240" w:lineRule="auto"/>
      </w:pPr>
      <w:r>
        <w:separator/>
      </w:r>
    </w:p>
  </w:endnote>
  <w:endnote w:type="continuationSeparator" w:id="0">
    <w:p w14:paraId="15CA74C9" w14:textId="77777777" w:rsidR="00234145" w:rsidRDefault="00234145"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C53A5" w14:textId="77777777" w:rsidR="00234145" w:rsidRDefault="00234145" w:rsidP="00866E0D">
      <w:pPr>
        <w:spacing w:after="0" w:line="240" w:lineRule="auto"/>
      </w:pPr>
      <w:r>
        <w:separator/>
      </w:r>
    </w:p>
  </w:footnote>
  <w:footnote w:type="continuationSeparator" w:id="0">
    <w:p w14:paraId="0705B148" w14:textId="77777777" w:rsidR="00234145" w:rsidRDefault="00234145"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249A" w14:textId="127185F4" w:rsidR="009F0373" w:rsidRDefault="009F0373">
    <w:pPr>
      <w:pStyle w:val="Kopfzeile"/>
    </w:pPr>
    <w:r>
      <w:tab/>
    </w:r>
    <w:r>
      <w:tab/>
    </w:r>
    <w:r w:rsidR="00FA2DF6">
      <w:rPr>
        <w:noProof/>
        <w:lang w:eastAsia="de-DE"/>
      </w:rPr>
      <w:drawing>
        <wp:inline distT="0" distB="0" distL="0" distR="0" wp14:anchorId="282CA0F5" wp14:editId="53279D23">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34B25"/>
    <w:multiLevelType w:val="hybridMultilevel"/>
    <w:tmpl w:val="2BF2479A"/>
    <w:lvl w:ilvl="0" w:tplc="572CA3CA">
      <w:start w:val="1"/>
      <w:numFmt w:val="bullet"/>
      <w:lvlText w:val="•"/>
      <w:lvlJc w:val="left"/>
      <w:pPr>
        <w:tabs>
          <w:tab w:val="num" w:pos="720"/>
        </w:tabs>
        <w:ind w:left="720" w:hanging="360"/>
      </w:pPr>
      <w:rPr>
        <w:rFonts w:ascii="Arial" w:hAnsi="Arial" w:hint="default"/>
      </w:rPr>
    </w:lvl>
    <w:lvl w:ilvl="1" w:tplc="F3245784" w:tentative="1">
      <w:start w:val="1"/>
      <w:numFmt w:val="bullet"/>
      <w:lvlText w:val="•"/>
      <w:lvlJc w:val="left"/>
      <w:pPr>
        <w:tabs>
          <w:tab w:val="num" w:pos="1440"/>
        </w:tabs>
        <w:ind w:left="1440" w:hanging="360"/>
      </w:pPr>
      <w:rPr>
        <w:rFonts w:ascii="Arial" w:hAnsi="Arial" w:hint="default"/>
      </w:rPr>
    </w:lvl>
    <w:lvl w:ilvl="2" w:tplc="D370E528" w:tentative="1">
      <w:start w:val="1"/>
      <w:numFmt w:val="bullet"/>
      <w:lvlText w:val="•"/>
      <w:lvlJc w:val="left"/>
      <w:pPr>
        <w:tabs>
          <w:tab w:val="num" w:pos="2160"/>
        </w:tabs>
        <w:ind w:left="2160" w:hanging="360"/>
      </w:pPr>
      <w:rPr>
        <w:rFonts w:ascii="Arial" w:hAnsi="Arial" w:hint="default"/>
      </w:rPr>
    </w:lvl>
    <w:lvl w:ilvl="3" w:tplc="DE66A958" w:tentative="1">
      <w:start w:val="1"/>
      <w:numFmt w:val="bullet"/>
      <w:lvlText w:val="•"/>
      <w:lvlJc w:val="left"/>
      <w:pPr>
        <w:tabs>
          <w:tab w:val="num" w:pos="2880"/>
        </w:tabs>
        <w:ind w:left="2880" w:hanging="360"/>
      </w:pPr>
      <w:rPr>
        <w:rFonts w:ascii="Arial" w:hAnsi="Arial" w:hint="default"/>
      </w:rPr>
    </w:lvl>
    <w:lvl w:ilvl="4" w:tplc="0112706A" w:tentative="1">
      <w:start w:val="1"/>
      <w:numFmt w:val="bullet"/>
      <w:lvlText w:val="•"/>
      <w:lvlJc w:val="left"/>
      <w:pPr>
        <w:tabs>
          <w:tab w:val="num" w:pos="3600"/>
        </w:tabs>
        <w:ind w:left="3600" w:hanging="360"/>
      </w:pPr>
      <w:rPr>
        <w:rFonts w:ascii="Arial" w:hAnsi="Arial" w:hint="default"/>
      </w:rPr>
    </w:lvl>
    <w:lvl w:ilvl="5" w:tplc="1AC45908" w:tentative="1">
      <w:start w:val="1"/>
      <w:numFmt w:val="bullet"/>
      <w:lvlText w:val="•"/>
      <w:lvlJc w:val="left"/>
      <w:pPr>
        <w:tabs>
          <w:tab w:val="num" w:pos="4320"/>
        </w:tabs>
        <w:ind w:left="4320" w:hanging="360"/>
      </w:pPr>
      <w:rPr>
        <w:rFonts w:ascii="Arial" w:hAnsi="Arial" w:hint="default"/>
      </w:rPr>
    </w:lvl>
    <w:lvl w:ilvl="6" w:tplc="E48A46D8" w:tentative="1">
      <w:start w:val="1"/>
      <w:numFmt w:val="bullet"/>
      <w:lvlText w:val="•"/>
      <w:lvlJc w:val="left"/>
      <w:pPr>
        <w:tabs>
          <w:tab w:val="num" w:pos="5040"/>
        </w:tabs>
        <w:ind w:left="5040" w:hanging="360"/>
      </w:pPr>
      <w:rPr>
        <w:rFonts w:ascii="Arial" w:hAnsi="Arial" w:hint="default"/>
      </w:rPr>
    </w:lvl>
    <w:lvl w:ilvl="7" w:tplc="5C64D9CE" w:tentative="1">
      <w:start w:val="1"/>
      <w:numFmt w:val="bullet"/>
      <w:lvlText w:val="•"/>
      <w:lvlJc w:val="left"/>
      <w:pPr>
        <w:tabs>
          <w:tab w:val="num" w:pos="5760"/>
        </w:tabs>
        <w:ind w:left="5760" w:hanging="360"/>
      </w:pPr>
      <w:rPr>
        <w:rFonts w:ascii="Arial" w:hAnsi="Arial" w:hint="default"/>
      </w:rPr>
    </w:lvl>
    <w:lvl w:ilvl="8" w:tplc="5DB2FDC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81620F"/>
    <w:multiLevelType w:val="hybridMultilevel"/>
    <w:tmpl w:val="28908610"/>
    <w:lvl w:ilvl="0" w:tplc="96DC083A">
      <w:start w:val="1"/>
      <w:numFmt w:val="bullet"/>
      <w:lvlText w:val="•"/>
      <w:lvlJc w:val="left"/>
      <w:pPr>
        <w:tabs>
          <w:tab w:val="num" w:pos="720"/>
        </w:tabs>
        <w:ind w:left="720" w:hanging="360"/>
      </w:pPr>
      <w:rPr>
        <w:rFonts w:ascii="Arial" w:hAnsi="Arial" w:hint="default"/>
      </w:rPr>
    </w:lvl>
    <w:lvl w:ilvl="1" w:tplc="DF569D06" w:tentative="1">
      <w:start w:val="1"/>
      <w:numFmt w:val="bullet"/>
      <w:lvlText w:val="•"/>
      <w:lvlJc w:val="left"/>
      <w:pPr>
        <w:tabs>
          <w:tab w:val="num" w:pos="1440"/>
        </w:tabs>
        <w:ind w:left="1440" w:hanging="360"/>
      </w:pPr>
      <w:rPr>
        <w:rFonts w:ascii="Arial" w:hAnsi="Arial" w:hint="default"/>
      </w:rPr>
    </w:lvl>
    <w:lvl w:ilvl="2" w:tplc="8F7029DC" w:tentative="1">
      <w:start w:val="1"/>
      <w:numFmt w:val="bullet"/>
      <w:lvlText w:val="•"/>
      <w:lvlJc w:val="left"/>
      <w:pPr>
        <w:tabs>
          <w:tab w:val="num" w:pos="2160"/>
        </w:tabs>
        <w:ind w:left="2160" w:hanging="360"/>
      </w:pPr>
      <w:rPr>
        <w:rFonts w:ascii="Arial" w:hAnsi="Arial" w:hint="default"/>
      </w:rPr>
    </w:lvl>
    <w:lvl w:ilvl="3" w:tplc="61D21182" w:tentative="1">
      <w:start w:val="1"/>
      <w:numFmt w:val="bullet"/>
      <w:lvlText w:val="•"/>
      <w:lvlJc w:val="left"/>
      <w:pPr>
        <w:tabs>
          <w:tab w:val="num" w:pos="2880"/>
        </w:tabs>
        <w:ind w:left="2880" w:hanging="360"/>
      </w:pPr>
      <w:rPr>
        <w:rFonts w:ascii="Arial" w:hAnsi="Arial" w:hint="default"/>
      </w:rPr>
    </w:lvl>
    <w:lvl w:ilvl="4" w:tplc="0DA24C64" w:tentative="1">
      <w:start w:val="1"/>
      <w:numFmt w:val="bullet"/>
      <w:lvlText w:val="•"/>
      <w:lvlJc w:val="left"/>
      <w:pPr>
        <w:tabs>
          <w:tab w:val="num" w:pos="3600"/>
        </w:tabs>
        <w:ind w:left="3600" w:hanging="360"/>
      </w:pPr>
      <w:rPr>
        <w:rFonts w:ascii="Arial" w:hAnsi="Arial" w:hint="default"/>
      </w:rPr>
    </w:lvl>
    <w:lvl w:ilvl="5" w:tplc="2AFA431C" w:tentative="1">
      <w:start w:val="1"/>
      <w:numFmt w:val="bullet"/>
      <w:lvlText w:val="•"/>
      <w:lvlJc w:val="left"/>
      <w:pPr>
        <w:tabs>
          <w:tab w:val="num" w:pos="4320"/>
        </w:tabs>
        <w:ind w:left="4320" w:hanging="360"/>
      </w:pPr>
      <w:rPr>
        <w:rFonts w:ascii="Arial" w:hAnsi="Arial" w:hint="default"/>
      </w:rPr>
    </w:lvl>
    <w:lvl w:ilvl="6" w:tplc="D878FDBA" w:tentative="1">
      <w:start w:val="1"/>
      <w:numFmt w:val="bullet"/>
      <w:lvlText w:val="•"/>
      <w:lvlJc w:val="left"/>
      <w:pPr>
        <w:tabs>
          <w:tab w:val="num" w:pos="5040"/>
        </w:tabs>
        <w:ind w:left="5040" w:hanging="360"/>
      </w:pPr>
      <w:rPr>
        <w:rFonts w:ascii="Arial" w:hAnsi="Arial" w:hint="default"/>
      </w:rPr>
    </w:lvl>
    <w:lvl w:ilvl="7" w:tplc="8F7AA53A" w:tentative="1">
      <w:start w:val="1"/>
      <w:numFmt w:val="bullet"/>
      <w:lvlText w:val="•"/>
      <w:lvlJc w:val="left"/>
      <w:pPr>
        <w:tabs>
          <w:tab w:val="num" w:pos="5760"/>
        </w:tabs>
        <w:ind w:left="5760" w:hanging="360"/>
      </w:pPr>
      <w:rPr>
        <w:rFonts w:ascii="Arial" w:hAnsi="Arial" w:hint="default"/>
      </w:rPr>
    </w:lvl>
    <w:lvl w:ilvl="8" w:tplc="2E7008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ECC33B6"/>
    <w:multiLevelType w:val="hybridMultilevel"/>
    <w:tmpl w:val="0A2EE258"/>
    <w:lvl w:ilvl="0" w:tplc="DFE608EE">
      <w:start w:val="1"/>
      <w:numFmt w:val="bullet"/>
      <w:lvlText w:val="•"/>
      <w:lvlJc w:val="left"/>
      <w:pPr>
        <w:tabs>
          <w:tab w:val="num" w:pos="720"/>
        </w:tabs>
        <w:ind w:left="720" w:hanging="360"/>
      </w:pPr>
      <w:rPr>
        <w:rFonts w:ascii="Arial" w:hAnsi="Arial" w:hint="default"/>
      </w:rPr>
    </w:lvl>
    <w:lvl w:ilvl="1" w:tplc="CDD631E0" w:tentative="1">
      <w:start w:val="1"/>
      <w:numFmt w:val="bullet"/>
      <w:lvlText w:val="•"/>
      <w:lvlJc w:val="left"/>
      <w:pPr>
        <w:tabs>
          <w:tab w:val="num" w:pos="1440"/>
        </w:tabs>
        <w:ind w:left="1440" w:hanging="360"/>
      </w:pPr>
      <w:rPr>
        <w:rFonts w:ascii="Arial" w:hAnsi="Arial" w:hint="default"/>
      </w:rPr>
    </w:lvl>
    <w:lvl w:ilvl="2" w:tplc="BC9E868A" w:tentative="1">
      <w:start w:val="1"/>
      <w:numFmt w:val="bullet"/>
      <w:lvlText w:val="•"/>
      <w:lvlJc w:val="left"/>
      <w:pPr>
        <w:tabs>
          <w:tab w:val="num" w:pos="2160"/>
        </w:tabs>
        <w:ind w:left="2160" w:hanging="360"/>
      </w:pPr>
      <w:rPr>
        <w:rFonts w:ascii="Arial" w:hAnsi="Arial" w:hint="default"/>
      </w:rPr>
    </w:lvl>
    <w:lvl w:ilvl="3" w:tplc="CB12EC54" w:tentative="1">
      <w:start w:val="1"/>
      <w:numFmt w:val="bullet"/>
      <w:lvlText w:val="•"/>
      <w:lvlJc w:val="left"/>
      <w:pPr>
        <w:tabs>
          <w:tab w:val="num" w:pos="2880"/>
        </w:tabs>
        <w:ind w:left="2880" w:hanging="360"/>
      </w:pPr>
      <w:rPr>
        <w:rFonts w:ascii="Arial" w:hAnsi="Arial" w:hint="default"/>
      </w:rPr>
    </w:lvl>
    <w:lvl w:ilvl="4" w:tplc="F7FAF09E" w:tentative="1">
      <w:start w:val="1"/>
      <w:numFmt w:val="bullet"/>
      <w:lvlText w:val="•"/>
      <w:lvlJc w:val="left"/>
      <w:pPr>
        <w:tabs>
          <w:tab w:val="num" w:pos="3600"/>
        </w:tabs>
        <w:ind w:left="3600" w:hanging="360"/>
      </w:pPr>
      <w:rPr>
        <w:rFonts w:ascii="Arial" w:hAnsi="Arial" w:hint="default"/>
      </w:rPr>
    </w:lvl>
    <w:lvl w:ilvl="5" w:tplc="5C72DC80" w:tentative="1">
      <w:start w:val="1"/>
      <w:numFmt w:val="bullet"/>
      <w:lvlText w:val="•"/>
      <w:lvlJc w:val="left"/>
      <w:pPr>
        <w:tabs>
          <w:tab w:val="num" w:pos="4320"/>
        </w:tabs>
        <w:ind w:left="4320" w:hanging="360"/>
      </w:pPr>
      <w:rPr>
        <w:rFonts w:ascii="Arial" w:hAnsi="Arial" w:hint="default"/>
      </w:rPr>
    </w:lvl>
    <w:lvl w:ilvl="6" w:tplc="96A01B9A" w:tentative="1">
      <w:start w:val="1"/>
      <w:numFmt w:val="bullet"/>
      <w:lvlText w:val="•"/>
      <w:lvlJc w:val="left"/>
      <w:pPr>
        <w:tabs>
          <w:tab w:val="num" w:pos="5040"/>
        </w:tabs>
        <w:ind w:left="5040" w:hanging="360"/>
      </w:pPr>
      <w:rPr>
        <w:rFonts w:ascii="Arial" w:hAnsi="Arial" w:hint="default"/>
      </w:rPr>
    </w:lvl>
    <w:lvl w:ilvl="7" w:tplc="607E4A0C" w:tentative="1">
      <w:start w:val="1"/>
      <w:numFmt w:val="bullet"/>
      <w:lvlText w:val="•"/>
      <w:lvlJc w:val="left"/>
      <w:pPr>
        <w:tabs>
          <w:tab w:val="num" w:pos="5760"/>
        </w:tabs>
        <w:ind w:left="5760" w:hanging="360"/>
      </w:pPr>
      <w:rPr>
        <w:rFonts w:ascii="Arial" w:hAnsi="Arial" w:hint="default"/>
      </w:rPr>
    </w:lvl>
    <w:lvl w:ilvl="8" w:tplc="3D9E267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3E37"/>
    <w:rsid w:val="0001581E"/>
    <w:rsid w:val="00022945"/>
    <w:rsid w:val="00031635"/>
    <w:rsid w:val="000441A2"/>
    <w:rsid w:val="00060D2C"/>
    <w:rsid w:val="00060EEB"/>
    <w:rsid w:val="00075103"/>
    <w:rsid w:val="00082715"/>
    <w:rsid w:val="00091365"/>
    <w:rsid w:val="000B41D2"/>
    <w:rsid w:val="000B6A54"/>
    <w:rsid w:val="000C06D9"/>
    <w:rsid w:val="000C12F5"/>
    <w:rsid w:val="000D7B6C"/>
    <w:rsid w:val="000E72BB"/>
    <w:rsid w:val="00104B1C"/>
    <w:rsid w:val="001156DA"/>
    <w:rsid w:val="00122441"/>
    <w:rsid w:val="00125361"/>
    <w:rsid w:val="0012675F"/>
    <w:rsid w:val="0013014F"/>
    <w:rsid w:val="00130EA2"/>
    <w:rsid w:val="001414FE"/>
    <w:rsid w:val="00150062"/>
    <w:rsid w:val="00161898"/>
    <w:rsid w:val="001707CE"/>
    <w:rsid w:val="00187931"/>
    <w:rsid w:val="00187F63"/>
    <w:rsid w:val="001A30E0"/>
    <w:rsid w:val="001B1949"/>
    <w:rsid w:val="001B449F"/>
    <w:rsid w:val="001B4A9A"/>
    <w:rsid w:val="001B551F"/>
    <w:rsid w:val="001C1ABD"/>
    <w:rsid w:val="001C1BEA"/>
    <w:rsid w:val="001C1FEE"/>
    <w:rsid w:val="001C2F8C"/>
    <w:rsid w:val="001C3DB6"/>
    <w:rsid w:val="001C4548"/>
    <w:rsid w:val="001D1CDD"/>
    <w:rsid w:val="001D3610"/>
    <w:rsid w:val="001D69BA"/>
    <w:rsid w:val="001E68FA"/>
    <w:rsid w:val="001F0771"/>
    <w:rsid w:val="001F564D"/>
    <w:rsid w:val="00201458"/>
    <w:rsid w:val="00215F48"/>
    <w:rsid w:val="00225459"/>
    <w:rsid w:val="00234145"/>
    <w:rsid w:val="00265DF1"/>
    <w:rsid w:val="00286395"/>
    <w:rsid w:val="002A2416"/>
    <w:rsid w:val="002A45BE"/>
    <w:rsid w:val="002B23F0"/>
    <w:rsid w:val="002B6000"/>
    <w:rsid w:val="002B7536"/>
    <w:rsid w:val="002B782C"/>
    <w:rsid w:val="002D32B0"/>
    <w:rsid w:val="002D7C78"/>
    <w:rsid w:val="002E1635"/>
    <w:rsid w:val="002E1DCE"/>
    <w:rsid w:val="002E2EA9"/>
    <w:rsid w:val="003039C9"/>
    <w:rsid w:val="0031053D"/>
    <w:rsid w:val="00315C86"/>
    <w:rsid w:val="003173A2"/>
    <w:rsid w:val="003179C3"/>
    <w:rsid w:val="00322445"/>
    <w:rsid w:val="003314D2"/>
    <w:rsid w:val="00340A1E"/>
    <w:rsid w:val="003513EB"/>
    <w:rsid w:val="003703E4"/>
    <w:rsid w:val="003746DA"/>
    <w:rsid w:val="00377DA6"/>
    <w:rsid w:val="003848A6"/>
    <w:rsid w:val="00386860"/>
    <w:rsid w:val="00396CB3"/>
    <w:rsid w:val="003A452F"/>
    <w:rsid w:val="003A504E"/>
    <w:rsid w:val="003A78F8"/>
    <w:rsid w:val="003B3C58"/>
    <w:rsid w:val="003D3207"/>
    <w:rsid w:val="003D5FB5"/>
    <w:rsid w:val="003E0C56"/>
    <w:rsid w:val="003F171D"/>
    <w:rsid w:val="004132CC"/>
    <w:rsid w:val="004263E8"/>
    <w:rsid w:val="00427F29"/>
    <w:rsid w:val="00431F8E"/>
    <w:rsid w:val="00436F3F"/>
    <w:rsid w:val="004532C4"/>
    <w:rsid w:val="00464523"/>
    <w:rsid w:val="00467B77"/>
    <w:rsid w:val="00471F6B"/>
    <w:rsid w:val="00480060"/>
    <w:rsid w:val="004810C5"/>
    <w:rsid w:val="004A353B"/>
    <w:rsid w:val="004B0E94"/>
    <w:rsid w:val="004B6B5E"/>
    <w:rsid w:val="004B6B93"/>
    <w:rsid w:val="004D42B3"/>
    <w:rsid w:val="004E0EC6"/>
    <w:rsid w:val="004E67D5"/>
    <w:rsid w:val="00504BD2"/>
    <w:rsid w:val="00525C05"/>
    <w:rsid w:val="00535432"/>
    <w:rsid w:val="005709A7"/>
    <w:rsid w:val="00583677"/>
    <w:rsid w:val="00593768"/>
    <w:rsid w:val="005B0ED7"/>
    <w:rsid w:val="005D244D"/>
    <w:rsid w:val="005D77A8"/>
    <w:rsid w:val="005E0138"/>
    <w:rsid w:val="005E19AF"/>
    <w:rsid w:val="005E3541"/>
    <w:rsid w:val="005E5A63"/>
    <w:rsid w:val="005F2368"/>
    <w:rsid w:val="00601CF7"/>
    <w:rsid w:val="00613BEF"/>
    <w:rsid w:val="00623248"/>
    <w:rsid w:val="00632491"/>
    <w:rsid w:val="006372DA"/>
    <w:rsid w:val="00637B7F"/>
    <w:rsid w:val="00647769"/>
    <w:rsid w:val="00662E4E"/>
    <w:rsid w:val="00663A40"/>
    <w:rsid w:val="0067336C"/>
    <w:rsid w:val="006778BC"/>
    <w:rsid w:val="00677E6E"/>
    <w:rsid w:val="006905BE"/>
    <w:rsid w:val="006B33E5"/>
    <w:rsid w:val="006B7847"/>
    <w:rsid w:val="006D52BC"/>
    <w:rsid w:val="006D6391"/>
    <w:rsid w:val="006E3284"/>
    <w:rsid w:val="006E528A"/>
    <w:rsid w:val="006F576A"/>
    <w:rsid w:val="00700D9A"/>
    <w:rsid w:val="007157B1"/>
    <w:rsid w:val="0071684E"/>
    <w:rsid w:val="00745C44"/>
    <w:rsid w:val="007572C4"/>
    <w:rsid w:val="007623C3"/>
    <w:rsid w:val="0077186F"/>
    <w:rsid w:val="00781B6B"/>
    <w:rsid w:val="00782730"/>
    <w:rsid w:val="00783215"/>
    <w:rsid w:val="007912AD"/>
    <w:rsid w:val="00797D9B"/>
    <w:rsid w:val="007A0E7F"/>
    <w:rsid w:val="007A2087"/>
    <w:rsid w:val="007A28C4"/>
    <w:rsid w:val="007B389D"/>
    <w:rsid w:val="007B3CC7"/>
    <w:rsid w:val="007B6FE1"/>
    <w:rsid w:val="007C3868"/>
    <w:rsid w:val="007E0D54"/>
    <w:rsid w:val="007E6CE7"/>
    <w:rsid w:val="007F1BDC"/>
    <w:rsid w:val="00832C9B"/>
    <w:rsid w:val="00833E78"/>
    <w:rsid w:val="008563C4"/>
    <w:rsid w:val="00860318"/>
    <w:rsid w:val="00866E0D"/>
    <w:rsid w:val="00884E6B"/>
    <w:rsid w:val="00897CF8"/>
    <w:rsid w:val="008A012B"/>
    <w:rsid w:val="008C0919"/>
    <w:rsid w:val="008C36D2"/>
    <w:rsid w:val="0090554C"/>
    <w:rsid w:val="0090600F"/>
    <w:rsid w:val="00906540"/>
    <w:rsid w:val="009157E2"/>
    <w:rsid w:val="0092018C"/>
    <w:rsid w:val="00920D9E"/>
    <w:rsid w:val="00920E41"/>
    <w:rsid w:val="009233F1"/>
    <w:rsid w:val="00966925"/>
    <w:rsid w:val="00971884"/>
    <w:rsid w:val="00973F6A"/>
    <w:rsid w:val="00980875"/>
    <w:rsid w:val="0098276F"/>
    <w:rsid w:val="00985A1F"/>
    <w:rsid w:val="00997F47"/>
    <w:rsid w:val="009A63E3"/>
    <w:rsid w:val="009D4D2F"/>
    <w:rsid w:val="009F0373"/>
    <w:rsid w:val="009F1C7A"/>
    <w:rsid w:val="009F6B8E"/>
    <w:rsid w:val="009F75D6"/>
    <w:rsid w:val="00A00CD9"/>
    <w:rsid w:val="00A25241"/>
    <w:rsid w:val="00A2697F"/>
    <w:rsid w:val="00A3106D"/>
    <w:rsid w:val="00A3127F"/>
    <w:rsid w:val="00A4752A"/>
    <w:rsid w:val="00A507DB"/>
    <w:rsid w:val="00A53DD0"/>
    <w:rsid w:val="00A55219"/>
    <w:rsid w:val="00A557C0"/>
    <w:rsid w:val="00A6263F"/>
    <w:rsid w:val="00A6369C"/>
    <w:rsid w:val="00A82AFC"/>
    <w:rsid w:val="00A85DD2"/>
    <w:rsid w:val="00A91989"/>
    <w:rsid w:val="00AB013D"/>
    <w:rsid w:val="00AB035D"/>
    <w:rsid w:val="00AB2376"/>
    <w:rsid w:val="00AD3D45"/>
    <w:rsid w:val="00AF4C4A"/>
    <w:rsid w:val="00B33060"/>
    <w:rsid w:val="00B41A72"/>
    <w:rsid w:val="00B50A59"/>
    <w:rsid w:val="00B51A1C"/>
    <w:rsid w:val="00B640F7"/>
    <w:rsid w:val="00B6442E"/>
    <w:rsid w:val="00B64528"/>
    <w:rsid w:val="00B9608E"/>
    <w:rsid w:val="00BA4ED4"/>
    <w:rsid w:val="00BB132E"/>
    <w:rsid w:val="00BC3B83"/>
    <w:rsid w:val="00BC69B5"/>
    <w:rsid w:val="00BD08DC"/>
    <w:rsid w:val="00BD45C2"/>
    <w:rsid w:val="00BE565C"/>
    <w:rsid w:val="00C028CC"/>
    <w:rsid w:val="00C04679"/>
    <w:rsid w:val="00C153A9"/>
    <w:rsid w:val="00C35C44"/>
    <w:rsid w:val="00C362B9"/>
    <w:rsid w:val="00C4075D"/>
    <w:rsid w:val="00C449CE"/>
    <w:rsid w:val="00C61773"/>
    <w:rsid w:val="00C67144"/>
    <w:rsid w:val="00C756C4"/>
    <w:rsid w:val="00C8093D"/>
    <w:rsid w:val="00C96303"/>
    <w:rsid w:val="00C963E9"/>
    <w:rsid w:val="00CA48DE"/>
    <w:rsid w:val="00CB0923"/>
    <w:rsid w:val="00CB1E1F"/>
    <w:rsid w:val="00CB6FDB"/>
    <w:rsid w:val="00CB787D"/>
    <w:rsid w:val="00CB7E4D"/>
    <w:rsid w:val="00CC5D55"/>
    <w:rsid w:val="00CD265A"/>
    <w:rsid w:val="00CE60CE"/>
    <w:rsid w:val="00CE6191"/>
    <w:rsid w:val="00CF1A47"/>
    <w:rsid w:val="00CF4085"/>
    <w:rsid w:val="00D10720"/>
    <w:rsid w:val="00D11263"/>
    <w:rsid w:val="00D14E0B"/>
    <w:rsid w:val="00D22283"/>
    <w:rsid w:val="00D35073"/>
    <w:rsid w:val="00D469F9"/>
    <w:rsid w:val="00D5074E"/>
    <w:rsid w:val="00D71E10"/>
    <w:rsid w:val="00D747BE"/>
    <w:rsid w:val="00D7480F"/>
    <w:rsid w:val="00D86AFC"/>
    <w:rsid w:val="00D973AA"/>
    <w:rsid w:val="00DA0BAA"/>
    <w:rsid w:val="00DC7992"/>
    <w:rsid w:val="00DD0070"/>
    <w:rsid w:val="00DD30BD"/>
    <w:rsid w:val="00DD7B81"/>
    <w:rsid w:val="00E00A78"/>
    <w:rsid w:val="00E02ECE"/>
    <w:rsid w:val="00E03DAE"/>
    <w:rsid w:val="00E073E4"/>
    <w:rsid w:val="00E1325B"/>
    <w:rsid w:val="00E179F4"/>
    <w:rsid w:val="00E3034B"/>
    <w:rsid w:val="00E31E55"/>
    <w:rsid w:val="00E32E89"/>
    <w:rsid w:val="00E34787"/>
    <w:rsid w:val="00E41322"/>
    <w:rsid w:val="00E73609"/>
    <w:rsid w:val="00E776A2"/>
    <w:rsid w:val="00E867A7"/>
    <w:rsid w:val="00E8719B"/>
    <w:rsid w:val="00E9760F"/>
    <w:rsid w:val="00EC10AB"/>
    <w:rsid w:val="00EE2F94"/>
    <w:rsid w:val="00EE4F56"/>
    <w:rsid w:val="00EF5DC4"/>
    <w:rsid w:val="00F0301B"/>
    <w:rsid w:val="00F078DF"/>
    <w:rsid w:val="00F30417"/>
    <w:rsid w:val="00F30EC8"/>
    <w:rsid w:val="00F34401"/>
    <w:rsid w:val="00F371F6"/>
    <w:rsid w:val="00F40153"/>
    <w:rsid w:val="00F43B64"/>
    <w:rsid w:val="00F52AAD"/>
    <w:rsid w:val="00F54036"/>
    <w:rsid w:val="00F551CB"/>
    <w:rsid w:val="00F55530"/>
    <w:rsid w:val="00F5597A"/>
    <w:rsid w:val="00F620BE"/>
    <w:rsid w:val="00F62578"/>
    <w:rsid w:val="00F6287A"/>
    <w:rsid w:val="00F81BB1"/>
    <w:rsid w:val="00F8575C"/>
    <w:rsid w:val="00FA2DF6"/>
    <w:rsid w:val="00FA7D24"/>
    <w:rsid w:val="00FB2955"/>
    <w:rsid w:val="00FC183B"/>
    <w:rsid w:val="00FC5CF2"/>
    <w:rsid w:val="00FD1151"/>
    <w:rsid w:val="00FD43E8"/>
    <w:rsid w:val="00FD4989"/>
    <w:rsid w:val="00FD6537"/>
    <w:rsid w:val="00FD6B7C"/>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7186DA"/>
  <w15:docId w15:val="{6E72C251-F2E4-4ECE-84FA-E6E9E0FBA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B33060"/>
    <w:rPr>
      <w:sz w:val="16"/>
      <w:szCs w:val="16"/>
    </w:rPr>
  </w:style>
  <w:style w:type="paragraph" w:styleId="Kommentartext">
    <w:name w:val="annotation text"/>
    <w:basedOn w:val="Standard"/>
    <w:link w:val="KommentartextZchn"/>
    <w:uiPriority w:val="99"/>
    <w:semiHidden/>
    <w:unhideWhenUsed/>
    <w:rsid w:val="00B3306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33060"/>
    <w:rPr>
      <w:sz w:val="20"/>
      <w:szCs w:val="20"/>
    </w:rPr>
  </w:style>
  <w:style w:type="paragraph" w:styleId="Kommentarthema">
    <w:name w:val="annotation subject"/>
    <w:basedOn w:val="Kommentartext"/>
    <w:next w:val="Kommentartext"/>
    <w:link w:val="KommentarthemaZchn"/>
    <w:uiPriority w:val="99"/>
    <w:semiHidden/>
    <w:unhideWhenUsed/>
    <w:rsid w:val="00B33060"/>
    <w:rPr>
      <w:b/>
      <w:bCs/>
    </w:rPr>
  </w:style>
  <w:style w:type="character" w:customStyle="1" w:styleId="KommentarthemaZchn">
    <w:name w:val="Kommentarthema Zchn"/>
    <w:basedOn w:val="KommentartextZchn"/>
    <w:link w:val="Kommentarthema"/>
    <w:uiPriority w:val="99"/>
    <w:semiHidden/>
    <w:rsid w:val="00B33060"/>
    <w:rPr>
      <w:b/>
      <w:bCs/>
      <w:sz w:val="20"/>
      <w:szCs w:val="20"/>
    </w:rPr>
  </w:style>
  <w:style w:type="paragraph" w:styleId="Funotentext">
    <w:name w:val="footnote text"/>
    <w:basedOn w:val="Standard"/>
    <w:link w:val="FunotentextZchn"/>
    <w:uiPriority w:val="99"/>
    <w:semiHidden/>
    <w:unhideWhenUsed/>
    <w:rsid w:val="00E1325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1325B"/>
    <w:rPr>
      <w:sz w:val="20"/>
      <w:szCs w:val="20"/>
    </w:rPr>
  </w:style>
  <w:style w:type="character" w:styleId="Funotenzeichen">
    <w:name w:val="footnote reference"/>
    <w:basedOn w:val="Absatz-Standardschriftart"/>
    <w:uiPriority w:val="99"/>
    <w:semiHidden/>
    <w:unhideWhenUsed/>
    <w:rsid w:val="00E1325B"/>
    <w:rPr>
      <w:vertAlign w:val="superscript"/>
    </w:rPr>
  </w:style>
  <w:style w:type="character" w:customStyle="1" w:styleId="NichtaufgelsteErwhnung1">
    <w:name w:val="Nicht aufgelöste Erwähnung1"/>
    <w:basedOn w:val="Absatz-Standardschriftart"/>
    <w:uiPriority w:val="99"/>
    <w:semiHidden/>
    <w:unhideWhenUsed/>
    <w:rsid w:val="00C449CE"/>
    <w:rPr>
      <w:color w:val="605E5C"/>
      <w:shd w:val="clear" w:color="auto" w:fill="E1DFDD"/>
    </w:rPr>
  </w:style>
  <w:style w:type="character" w:styleId="BesuchterLink">
    <w:name w:val="FollowedHyperlink"/>
    <w:basedOn w:val="Absatz-Standardschriftart"/>
    <w:uiPriority w:val="99"/>
    <w:semiHidden/>
    <w:unhideWhenUsed/>
    <w:rsid w:val="00C449CE"/>
    <w:rPr>
      <w:color w:val="800080" w:themeColor="followedHyperlink"/>
      <w:u w:val="single"/>
    </w:rPr>
  </w:style>
  <w:style w:type="paragraph" w:styleId="berarbeitung">
    <w:name w:val="Revision"/>
    <w:hidden/>
    <w:uiPriority w:val="99"/>
    <w:semiHidden/>
    <w:rsid w:val="00E00A78"/>
    <w:pPr>
      <w:spacing w:after="0" w:line="240" w:lineRule="auto"/>
    </w:pPr>
  </w:style>
  <w:style w:type="paragraph" w:styleId="Listenabsatz">
    <w:name w:val="List Paragraph"/>
    <w:basedOn w:val="Standard"/>
    <w:uiPriority w:val="34"/>
    <w:qFormat/>
    <w:rsid w:val="00201458"/>
    <w:pPr>
      <w:ind w:left="720"/>
      <w:contextualSpacing/>
    </w:pPr>
  </w:style>
  <w:style w:type="character" w:customStyle="1" w:styleId="NichtaufgelsteErwhnung2">
    <w:name w:val="Nicht aufgelöste Erwähnung2"/>
    <w:basedOn w:val="Absatz-Standardschriftart"/>
    <w:uiPriority w:val="99"/>
    <w:semiHidden/>
    <w:unhideWhenUsed/>
    <w:rsid w:val="009065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2211">
      <w:bodyDiv w:val="1"/>
      <w:marLeft w:val="0"/>
      <w:marRight w:val="0"/>
      <w:marTop w:val="0"/>
      <w:marBottom w:val="0"/>
      <w:divBdr>
        <w:top w:val="none" w:sz="0" w:space="0" w:color="auto"/>
        <w:left w:val="none" w:sz="0" w:space="0" w:color="auto"/>
        <w:bottom w:val="none" w:sz="0" w:space="0" w:color="auto"/>
        <w:right w:val="none" w:sz="0" w:space="0" w:color="auto"/>
      </w:divBdr>
      <w:divsChild>
        <w:div w:id="1212041172">
          <w:marLeft w:val="0"/>
          <w:marRight w:val="0"/>
          <w:marTop w:val="300"/>
          <w:marBottom w:val="600"/>
          <w:divBdr>
            <w:top w:val="none" w:sz="0" w:space="0" w:color="auto"/>
            <w:left w:val="none" w:sz="0" w:space="0" w:color="auto"/>
            <w:bottom w:val="none" w:sz="0" w:space="0" w:color="auto"/>
            <w:right w:val="none" w:sz="0" w:space="0" w:color="auto"/>
          </w:divBdr>
          <w:divsChild>
            <w:div w:id="380323833">
              <w:marLeft w:val="0"/>
              <w:marRight w:val="0"/>
              <w:marTop w:val="0"/>
              <w:marBottom w:val="0"/>
              <w:divBdr>
                <w:top w:val="none" w:sz="0" w:space="0" w:color="auto"/>
                <w:left w:val="none" w:sz="0" w:space="0" w:color="auto"/>
                <w:bottom w:val="none" w:sz="0" w:space="0" w:color="auto"/>
                <w:right w:val="none" w:sz="0" w:space="0" w:color="auto"/>
              </w:divBdr>
              <w:divsChild>
                <w:div w:id="468206654">
                  <w:marLeft w:val="0"/>
                  <w:marRight w:val="0"/>
                  <w:marTop w:val="0"/>
                  <w:marBottom w:val="0"/>
                  <w:divBdr>
                    <w:top w:val="none" w:sz="0" w:space="0" w:color="auto"/>
                    <w:left w:val="none" w:sz="0" w:space="0" w:color="auto"/>
                    <w:bottom w:val="none" w:sz="0" w:space="0" w:color="auto"/>
                    <w:right w:val="none" w:sz="0" w:space="0" w:color="auto"/>
                  </w:divBdr>
                  <w:divsChild>
                    <w:div w:id="161717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1956">
      <w:bodyDiv w:val="1"/>
      <w:marLeft w:val="0"/>
      <w:marRight w:val="0"/>
      <w:marTop w:val="0"/>
      <w:marBottom w:val="0"/>
      <w:divBdr>
        <w:top w:val="none" w:sz="0" w:space="0" w:color="auto"/>
        <w:left w:val="none" w:sz="0" w:space="0" w:color="auto"/>
        <w:bottom w:val="none" w:sz="0" w:space="0" w:color="auto"/>
        <w:right w:val="none" w:sz="0" w:space="0" w:color="auto"/>
      </w:divBdr>
    </w:div>
    <w:div w:id="313220436">
      <w:bodyDiv w:val="1"/>
      <w:marLeft w:val="0"/>
      <w:marRight w:val="0"/>
      <w:marTop w:val="0"/>
      <w:marBottom w:val="0"/>
      <w:divBdr>
        <w:top w:val="none" w:sz="0" w:space="0" w:color="auto"/>
        <w:left w:val="none" w:sz="0" w:space="0" w:color="auto"/>
        <w:bottom w:val="none" w:sz="0" w:space="0" w:color="auto"/>
        <w:right w:val="none" w:sz="0" w:space="0" w:color="auto"/>
      </w:divBdr>
      <w:divsChild>
        <w:div w:id="822625923">
          <w:marLeft w:val="274"/>
          <w:marRight w:val="0"/>
          <w:marTop w:val="138"/>
          <w:marBottom w:val="0"/>
          <w:divBdr>
            <w:top w:val="none" w:sz="0" w:space="0" w:color="auto"/>
            <w:left w:val="none" w:sz="0" w:space="0" w:color="auto"/>
            <w:bottom w:val="none" w:sz="0" w:space="0" w:color="auto"/>
            <w:right w:val="none" w:sz="0" w:space="0" w:color="auto"/>
          </w:divBdr>
        </w:div>
        <w:div w:id="896207113">
          <w:marLeft w:val="274"/>
          <w:marRight w:val="0"/>
          <w:marTop w:val="138"/>
          <w:marBottom w:val="0"/>
          <w:divBdr>
            <w:top w:val="none" w:sz="0" w:space="0" w:color="auto"/>
            <w:left w:val="none" w:sz="0" w:space="0" w:color="auto"/>
            <w:bottom w:val="none" w:sz="0" w:space="0" w:color="auto"/>
            <w:right w:val="none" w:sz="0" w:space="0" w:color="auto"/>
          </w:divBdr>
        </w:div>
        <w:div w:id="1512525643">
          <w:marLeft w:val="274"/>
          <w:marRight w:val="0"/>
          <w:marTop w:val="138"/>
          <w:marBottom w:val="0"/>
          <w:divBdr>
            <w:top w:val="none" w:sz="0" w:space="0" w:color="auto"/>
            <w:left w:val="none" w:sz="0" w:space="0" w:color="auto"/>
            <w:bottom w:val="none" w:sz="0" w:space="0" w:color="auto"/>
            <w:right w:val="none" w:sz="0" w:space="0" w:color="auto"/>
          </w:divBdr>
        </w:div>
        <w:div w:id="251398055">
          <w:marLeft w:val="274"/>
          <w:marRight w:val="0"/>
          <w:marTop w:val="138"/>
          <w:marBottom w:val="0"/>
          <w:divBdr>
            <w:top w:val="none" w:sz="0" w:space="0" w:color="auto"/>
            <w:left w:val="none" w:sz="0" w:space="0" w:color="auto"/>
            <w:bottom w:val="none" w:sz="0" w:space="0" w:color="auto"/>
            <w:right w:val="none" w:sz="0" w:space="0" w:color="auto"/>
          </w:divBdr>
        </w:div>
      </w:divsChild>
    </w:div>
    <w:div w:id="682709797">
      <w:bodyDiv w:val="1"/>
      <w:marLeft w:val="0"/>
      <w:marRight w:val="0"/>
      <w:marTop w:val="0"/>
      <w:marBottom w:val="0"/>
      <w:divBdr>
        <w:top w:val="none" w:sz="0" w:space="0" w:color="auto"/>
        <w:left w:val="none" w:sz="0" w:space="0" w:color="auto"/>
        <w:bottom w:val="none" w:sz="0" w:space="0" w:color="auto"/>
        <w:right w:val="none" w:sz="0" w:space="0" w:color="auto"/>
      </w:divBdr>
    </w:div>
    <w:div w:id="789055833">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974214568">
      <w:bodyDiv w:val="1"/>
      <w:marLeft w:val="0"/>
      <w:marRight w:val="0"/>
      <w:marTop w:val="0"/>
      <w:marBottom w:val="0"/>
      <w:divBdr>
        <w:top w:val="none" w:sz="0" w:space="0" w:color="auto"/>
        <w:left w:val="none" w:sz="0" w:space="0" w:color="auto"/>
        <w:bottom w:val="none" w:sz="0" w:space="0" w:color="auto"/>
        <w:right w:val="none" w:sz="0" w:space="0" w:color="auto"/>
      </w:divBdr>
      <w:divsChild>
        <w:div w:id="1978953736">
          <w:marLeft w:val="274"/>
          <w:marRight w:val="0"/>
          <w:marTop w:val="138"/>
          <w:marBottom w:val="0"/>
          <w:divBdr>
            <w:top w:val="none" w:sz="0" w:space="0" w:color="auto"/>
            <w:left w:val="none" w:sz="0" w:space="0" w:color="auto"/>
            <w:bottom w:val="none" w:sz="0" w:space="0" w:color="auto"/>
            <w:right w:val="none" w:sz="0" w:space="0" w:color="auto"/>
          </w:divBdr>
        </w:div>
        <w:div w:id="618143350">
          <w:marLeft w:val="274"/>
          <w:marRight w:val="0"/>
          <w:marTop w:val="138"/>
          <w:marBottom w:val="0"/>
          <w:divBdr>
            <w:top w:val="none" w:sz="0" w:space="0" w:color="auto"/>
            <w:left w:val="none" w:sz="0" w:space="0" w:color="auto"/>
            <w:bottom w:val="none" w:sz="0" w:space="0" w:color="auto"/>
            <w:right w:val="none" w:sz="0" w:space="0" w:color="auto"/>
          </w:divBdr>
        </w:div>
        <w:div w:id="1351099722">
          <w:marLeft w:val="274"/>
          <w:marRight w:val="0"/>
          <w:marTop w:val="138"/>
          <w:marBottom w:val="0"/>
          <w:divBdr>
            <w:top w:val="none" w:sz="0" w:space="0" w:color="auto"/>
            <w:left w:val="none" w:sz="0" w:space="0" w:color="auto"/>
            <w:bottom w:val="none" w:sz="0" w:space="0" w:color="auto"/>
            <w:right w:val="none" w:sz="0" w:space="0" w:color="auto"/>
          </w:divBdr>
        </w:div>
        <w:div w:id="1455059964">
          <w:marLeft w:val="274"/>
          <w:marRight w:val="0"/>
          <w:marTop w:val="138"/>
          <w:marBottom w:val="0"/>
          <w:divBdr>
            <w:top w:val="none" w:sz="0" w:space="0" w:color="auto"/>
            <w:left w:val="none" w:sz="0" w:space="0" w:color="auto"/>
            <w:bottom w:val="none" w:sz="0" w:space="0" w:color="auto"/>
            <w:right w:val="none" w:sz="0" w:space="0" w:color="auto"/>
          </w:divBdr>
        </w:div>
      </w:divsChild>
    </w:div>
    <w:div w:id="1175223274">
      <w:bodyDiv w:val="1"/>
      <w:marLeft w:val="0"/>
      <w:marRight w:val="0"/>
      <w:marTop w:val="0"/>
      <w:marBottom w:val="0"/>
      <w:divBdr>
        <w:top w:val="none" w:sz="0" w:space="0" w:color="auto"/>
        <w:left w:val="none" w:sz="0" w:space="0" w:color="auto"/>
        <w:bottom w:val="none" w:sz="0" w:space="0" w:color="auto"/>
        <w:right w:val="none" w:sz="0" w:space="0" w:color="auto"/>
      </w:divBdr>
    </w:div>
    <w:div w:id="1207450054">
      <w:bodyDiv w:val="1"/>
      <w:marLeft w:val="0"/>
      <w:marRight w:val="0"/>
      <w:marTop w:val="0"/>
      <w:marBottom w:val="0"/>
      <w:divBdr>
        <w:top w:val="none" w:sz="0" w:space="0" w:color="auto"/>
        <w:left w:val="none" w:sz="0" w:space="0" w:color="auto"/>
        <w:bottom w:val="none" w:sz="0" w:space="0" w:color="auto"/>
        <w:right w:val="none" w:sz="0" w:space="0" w:color="auto"/>
      </w:divBdr>
    </w:div>
    <w:div w:id="1238054232">
      <w:bodyDiv w:val="1"/>
      <w:marLeft w:val="0"/>
      <w:marRight w:val="0"/>
      <w:marTop w:val="0"/>
      <w:marBottom w:val="0"/>
      <w:divBdr>
        <w:top w:val="none" w:sz="0" w:space="0" w:color="auto"/>
        <w:left w:val="none" w:sz="0" w:space="0" w:color="auto"/>
        <w:bottom w:val="none" w:sz="0" w:space="0" w:color="auto"/>
        <w:right w:val="none" w:sz="0" w:space="0" w:color="auto"/>
      </w:divBdr>
    </w:div>
    <w:div w:id="172059120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 w:id="1939487164">
      <w:bodyDiv w:val="1"/>
      <w:marLeft w:val="0"/>
      <w:marRight w:val="0"/>
      <w:marTop w:val="0"/>
      <w:marBottom w:val="0"/>
      <w:divBdr>
        <w:top w:val="none" w:sz="0" w:space="0" w:color="auto"/>
        <w:left w:val="none" w:sz="0" w:space="0" w:color="auto"/>
        <w:bottom w:val="none" w:sz="0" w:space="0" w:color="auto"/>
        <w:right w:val="none" w:sz="0" w:space="0" w:color="auto"/>
      </w:divBdr>
      <w:divsChild>
        <w:div w:id="1155880554">
          <w:marLeft w:val="274"/>
          <w:marRight w:val="0"/>
          <w:marTop w:val="138"/>
          <w:marBottom w:val="0"/>
          <w:divBdr>
            <w:top w:val="none" w:sz="0" w:space="0" w:color="auto"/>
            <w:left w:val="none" w:sz="0" w:space="0" w:color="auto"/>
            <w:bottom w:val="none" w:sz="0" w:space="0" w:color="auto"/>
            <w:right w:val="none" w:sz="0" w:space="0" w:color="auto"/>
          </w:divBdr>
        </w:div>
        <w:div w:id="551422516">
          <w:marLeft w:val="274"/>
          <w:marRight w:val="0"/>
          <w:marTop w:val="138"/>
          <w:marBottom w:val="0"/>
          <w:divBdr>
            <w:top w:val="none" w:sz="0" w:space="0" w:color="auto"/>
            <w:left w:val="none" w:sz="0" w:space="0" w:color="auto"/>
            <w:bottom w:val="none" w:sz="0" w:space="0" w:color="auto"/>
            <w:right w:val="none" w:sz="0" w:space="0" w:color="auto"/>
          </w:divBdr>
        </w:div>
        <w:div w:id="1092823912">
          <w:marLeft w:val="274"/>
          <w:marRight w:val="0"/>
          <w:marTop w:val="138"/>
          <w:marBottom w:val="0"/>
          <w:divBdr>
            <w:top w:val="none" w:sz="0" w:space="0" w:color="auto"/>
            <w:left w:val="none" w:sz="0" w:space="0" w:color="auto"/>
            <w:bottom w:val="none" w:sz="0" w:space="0" w:color="auto"/>
            <w:right w:val="none" w:sz="0" w:space="0" w:color="auto"/>
          </w:divBdr>
        </w:div>
        <w:div w:id="1417753058">
          <w:marLeft w:val="274"/>
          <w:marRight w:val="0"/>
          <w:marTop w:val="138"/>
          <w:marBottom w:val="0"/>
          <w:divBdr>
            <w:top w:val="none" w:sz="0" w:space="0" w:color="auto"/>
            <w:left w:val="none" w:sz="0" w:space="0" w:color="auto"/>
            <w:bottom w:val="none" w:sz="0" w:space="0" w:color="auto"/>
            <w:right w:val="none" w:sz="0" w:space="0" w:color="auto"/>
          </w:divBdr>
        </w:div>
        <w:div w:id="870461440">
          <w:marLeft w:val="274"/>
          <w:marRight w:val="0"/>
          <w:marTop w:val="138"/>
          <w:marBottom w:val="0"/>
          <w:divBdr>
            <w:top w:val="none" w:sz="0" w:space="0" w:color="auto"/>
            <w:left w:val="none" w:sz="0" w:space="0" w:color="auto"/>
            <w:bottom w:val="none" w:sz="0" w:space="0" w:color="auto"/>
            <w:right w:val="none" w:sz="0" w:space="0" w:color="auto"/>
          </w:divBdr>
        </w:div>
        <w:div w:id="470444065">
          <w:marLeft w:val="274"/>
          <w:marRight w:val="0"/>
          <w:marTop w:val="138"/>
          <w:marBottom w:val="0"/>
          <w:divBdr>
            <w:top w:val="none" w:sz="0" w:space="0" w:color="auto"/>
            <w:left w:val="none" w:sz="0" w:space="0" w:color="auto"/>
            <w:bottom w:val="none" w:sz="0" w:space="0" w:color="auto"/>
            <w:right w:val="none" w:sz="0" w:space="0" w:color="auto"/>
          </w:divBdr>
        </w:div>
      </w:divsChild>
    </w:div>
    <w:div w:id="2021852624">
      <w:bodyDiv w:val="1"/>
      <w:marLeft w:val="0"/>
      <w:marRight w:val="0"/>
      <w:marTop w:val="0"/>
      <w:marBottom w:val="0"/>
      <w:divBdr>
        <w:top w:val="none" w:sz="0" w:space="0" w:color="auto"/>
        <w:left w:val="none" w:sz="0" w:space="0" w:color="auto"/>
        <w:bottom w:val="none" w:sz="0" w:space="0" w:color="auto"/>
        <w:right w:val="none" w:sz="0" w:space="0" w:color="auto"/>
      </w:divBdr>
      <w:divsChild>
        <w:div w:id="1123575081">
          <w:marLeft w:val="274"/>
          <w:marRight w:val="0"/>
          <w:marTop w:val="138"/>
          <w:marBottom w:val="0"/>
          <w:divBdr>
            <w:top w:val="none" w:sz="0" w:space="0" w:color="auto"/>
            <w:left w:val="none" w:sz="0" w:space="0" w:color="auto"/>
            <w:bottom w:val="none" w:sz="0" w:space="0" w:color="auto"/>
            <w:right w:val="none" w:sz="0" w:space="0" w:color="auto"/>
          </w:divBdr>
        </w:div>
        <w:div w:id="176166146">
          <w:marLeft w:val="274"/>
          <w:marRight w:val="0"/>
          <w:marTop w:val="138"/>
          <w:marBottom w:val="0"/>
          <w:divBdr>
            <w:top w:val="none" w:sz="0" w:space="0" w:color="auto"/>
            <w:left w:val="none" w:sz="0" w:space="0" w:color="auto"/>
            <w:bottom w:val="none" w:sz="0" w:space="0" w:color="auto"/>
            <w:right w:val="none" w:sz="0" w:space="0" w:color="auto"/>
          </w:divBdr>
        </w:div>
        <w:div w:id="1672177271">
          <w:marLeft w:val="274"/>
          <w:marRight w:val="0"/>
          <w:marTop w:val="138"/>
          <w:marBottom w:val="0"/>
          <w:divBdr>
            <w:top w:val="none" w:sz="0" w:space="0" w:color="auto"/>
            <w:left w:val="none" w:sz="0" w:space="0" w:color="auto"/>
            <w:bottom w:val="none" w:sz="0" w:space="0" w:color="auto"/>
            <w:right w:val="none" w:sz="0" w:space="0" w:color="auto"/>
          </w:divBdr>
        </w:div>
        <w:div w:id="1217930685">
          <w:marLeft w:val="274"/>
          <w:marRight w:val="0"/>
          <w:marTop w:val="138"/>
          <w:marBottom w:val="0"/>
          <w:divBdr>
            <w:top w:val="none" w:sz="0" w:space="0" w:color="auto"/>
            <w:left w:val="none" w:sz="0" w:space="0" w:color="auto"/>
            <w:bottom w:val="none" w:sz="0" w:space="0" w:color="auto"/>
            <w:right w:val="none" w:sz="0" w:space="0" w:color="auto"/>
          </w:divBdr>
        </w:div>
        <w:div w:id="1048408940">
          <w:marLeft w:val="274"/>
          <w:marRight w:val="0"/>
          <w:marTop w:val="138"/>
          <w:marBottom w:val="0"/>
          <w:divBdr>
            <w:top w:val="none" w:sz="0" w:space="0" w:color="auto"/>
            <w:left w:val="none" w:sz="0" w:space="0" w:color="auto"/>
            <w:bottom w:val="none" w:sz="0" w:space="0" w:color="auto"/>
            <w:right w:val="none" w:sz="0" w:space="0" w:color="auto"/>
          </w:divBdr>
        </w:div>
        <w:div w:id="1559855030">
          <w:marLeft w:val="274"/>
          <w:marRight w:val="0"/>
          <w:marTop w:val="138"/>
          <w:marBottom w:val="0"/>
          <w:divBdr>
            <w:top w:val="none" w:sz="0" w:space="0" w:color="auto"/>
            <w:left w:val="none" w:sz="0" w:space="0" w:color="auto"/>
            <w:bottom w:val="none" w:sz="0" w:space="0" w:color="auto"/>
            <w:right w:val="none" w:sz="0" w:space="0" w:color="auto"/>
          </w:divBdr>
        </w:div>
        <w:div w:id="170685311">
          <w:marLeft w:val="274"/>
          <w:marRight w:val="0"/>
          <w:marTop w:val="13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F7397-2C4C-47D0-9DD6-C2265198B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3200</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Schuermanns</dc:creator>
  <cp:lastModifiedBy>Schindel, Natalie</cp:lastModifiedBy>
  <cp:revision>2</cp:revision>
  <cp:lastPrinted>2021-11-01T07:57:00Z</cp:lastPrinted>
  <dcterms:created xsi:type="dcterms:W3CDTF">2021-11-03T08:25:00Z</dcterms:created>
  <dcterms:modified xsi:type="dcterms:W3CDTF">2021-11-03T08:25:00Z</dcterms:modified>
</cp:coreProperties>
</file>