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9F4" w:rsidRDefault="00BC186A" w:rsidP="00BC3253">
      <w:pPr>
        <w:spacing w:after="120" w:line="320" w:lineRule="exact"/>
        <w:jc w:val="both"/>
        <w:rPr>
          <w:rFonts w:ascii="Arial" w:eastAsia="Times" w:hAnsi="Arial" w:cs="Arial"/>
          <w:b/>
          <w:sz w:val="28"/>
          <w:szCs w:val="28"/>
          <w:lang w:eastAsia="de-DE"/>
        </w:rPr>
      </w:pPr>
      <w:bookmarkStart w:id="0" w:name="_GoBack"/>
      <w:bookmarkEnd w:id="0"/>
      <w:r>
        <w:rPr>
          <w:rFonts w:ascii="Arial" w:eastAsia="Times" w:hAnsi="Arial" w:cs="Arial"/>
          <w:b/>
          <w:sz w:val="28"/>
          <w:szCs w:val="28"/>
          <w:lang w:eastAsia="de-DE"/>
        </w:rPr>
        <w:t xml:space="preserve">RhönSprudel Apfelschorlen </w:t>
      </w:r>
      <w:r w:rsidR="00D40733">
        <w:rPr>
          <w:rFonts w:ascii="Arial" w:eastAsia="Times" w:hAnsi="Arial" w:cs="Arial"/>
          <w:b/>
          <w:sz w:val="28"/>
          <w:szCs w:val="28"/>
          <w:lang w:eastAsia="de-DE"/>
        </w:rPr>
        <w:t xml:space="preserve">überzeugen im Test und erhalten </w:t>
      </w:r>
      <w:r>
        <w:rPr>
          <w:rFonts w:ascii="Arial" w:eastAsia="Times" w:hAnsi="Arial" w:cs="Arial"/>
          <w:b/>
          <w:sz w:val="28"/>
          <w:szCs w:val="28"/>
          <w:lang w:eastAsia="de-DE"/>
        </w:rPr>
        <w:t xml:space="preserve">Gold </w:t>
      </w:r>
      <w:r w:rsidR="00D40733">
        <w:rPr>
          <w:rFonts w:ascii="Arial" w:eastAsia="Times" w:hAnsi="Arial" w:cs="Arial"/>
          <w:b/>
          <w:sz w:val="28"/>
          <w:szCs w:val="28"/>
          <w:lang w:eastAsia="de-DE"/>
        </w:rPr>
        <w:t>Auszeichnungen</w:t>
      </w:r>
    </w:p>
    <w:p w:rsidR="00BC3253" w:rsidRPr="005C08EE" w:rsidRDefault="00BC186A" w:rsidP="00BC3253">
      <w:pPr>
        <w:spacing w:after="120" w:line="320" w:lineRule="exact"/>
        <w:jc w:val="both"/>
        <w:rPr>
          <w:rFonts w:ascii="Arial" w:eastAsia="Times" w:hAnsi="Arial" w:cs="Arial"/>
          <w:b/>
          <w:lang w:eastAsia="de-DE"/>
        </w:rPr>
      </w:pPr>
      <w:r>
        <w:rPr>
          <w:rFonts w:ascii="Arial" w:eastAsia="Times" w:hAnsi="Arial" w:cs="Arial"/>
          <w:b/>
          <w:lang w:eastAsia="de-DE"/>
        </w:rPr>
        <w:t>Die RhönSprudel Apfel</w:t>
      </w:r>
      <w:r w:rsidR="00E21C4E">
        <w:rPr>
          <w:rFonts w:ascii="Arial" w:eastAsia="Times" w:hAnsi="Arial" w:cs="Arial"/>
          <w:b/>
          <w:lang w:eastAsia="de-DE"/>
        </w:rPr>
        <w:t>saft</w:t>
      </w:r>
      <w:r w:rsidR="00C90F51">
        <w:rPr>
          <w:rFonts w:ascii="Arial" w:eastAsia="Times" w:hAnsi="Arial" w:cs="Arial"/>
          <w:b/>
          <w:lang w:eastAsia="de-DE"/>
        </w:rPr>
        <w:t xml:space="preserve">schorlen Apple Plus und </w:t>
      </w:r>
      <w:proofErr w:type="spellStart"/>
      <w:r w:rsidR="00C90F51">
        <w:rPr>
          <w:rFonts w:ascii="Arial" w:eastAsia="Times" w:hAnsi="Arial" w:cs="Arial"/>
          <w:b/>
          <w:lang w:eastAsia="de-DE"/>
        </w:rPr>
        <w:t>ApfelG</w:t>
      </w:r>
      <w:r>
        <w:rPr>
          <w:rFonts w:ascii="Arial" w:eastAsia="Times" w:hAnsi="Arial" w:cs="Arial"/>
          <w:b/>
          <w:lang w:eastAsia="de-DE"/>
        </w:rPr>
        <w:t>lück</w:t>
      </w:r>
      <w:proofErr w:type="spellEnd"/>
      <w:r>
        <w:rPr>
          <w:rFonts w:ascii="Arial" w:eastAsia="Times" w:hAnsi="Arial" w:cs="Arial"/>
          <w:b/>
          <w:lang w:eastAsia="de-DE"/>
        </w:rPr>
        <w:t xml:space="preserve"> </w:t>
      </w:r>
      <w:r w:rsidR="00EB07AA">
        <w:rPr>
          <w:rFonts w:ascii="Arial" w:eastAsia="Times" w:hAnsi="Arial" w:cs="Arial"/>
          <w:b/>
          <w:lang w:eastAsia="de-DE"/>
        </w:rPr>
        <w:t>erh</w:t>
      </w:r>
      <w:r>
        <w:rPr>
          <w:rFonts w:ascii="Arial" w:eastAsia="Times" w:hAnsi="Arial" w:cs="Arial"/>
          <w:b/>
          <w:lang w:eastAsia="de-DE"/>
        </w:rPr>
        <w:t>alten</w:t>
      </w:r>
      <w:r w:rsidR="00EB07AA">
        <w:rPr>
          <w:rFonts w:ascii="Arial" w:eastAsia="Times" w:hAnsi="Arial" w:cs="Arial"/>
          <w:b/>
          <w:lang w:eastAsia="de-DE"/>
        </w:rPr>
        <w:t xml:space="preserve"> </w:t>
      </w:r>
      <w:r>
        <w:rPr>
          <w:rFonts w:ascii="Arial" w:eastAsia="Times" w:hAnsi="Arial" w:cs="Arial"/>
          <w:b/>
          <w:lang w:eastAsia="de-DE"/>
        </w:rPr>
        <w:t xml:space="preserve">jeweils </w:t>
      </w:r>
      <w:r w:rsidR="00D86AB4">
        <w:rPr>
          <w:rFonts w:ascii="Arial" w:eastAsia="Times" w:hAnsi="Arial" w:cs="Arial"/>
          <w:b/>
          <w:lang w:eastAsia="de-DE"/>
        </w:rPr>
        <w:t>d</w:t>
      </w:r>
      <w:r>
        <w:rPr>
          <w:rFonts w:ascii="Arial" w:eastAsia="Times" w:hAnsi="Arial" w:cs="Arial"/>
          <w:b/>
          <w:lang w:eastAsia="de-DE"/>
        </w:rPr>
        <w:t>ie</w:t>
      </w:r>
      <w:r w:rsidR="00D86AB4">
        <w:rPr>
          <w:rFonts w:ascii="Arial" w:eastAsia="Times" w:hAnsi="Arial" w:cs="Arial"/>
          <w:b/>
          <w:lang w:eastAsia="de-DE"/>
        </w:rPr>
        <w:t xml:space="preserve"> DLG-</w:t>
      </w:r>
      <w:r>
        <w:rPr>
          <w:rFonts w:ascii="Arial" w:eastAsia="Times" w:hAnsi="Arial" w:cs="Arial"/>
          <w:b/>
          <w:lang w:eastAsia="de-DE"/>
        </w:rPr>
        <w:t>Prämierung in Gold</w:t>
      </w:r>
      <w:r w:rsidR="00D40733">
        <w:rPr>
          <w:rFonts w:ascii="Arial" w:eastAsia="Times" w:hAnsi="Arial" w:cs="Arial"/>
          <w:b/>
          <w:lang w:eastAsia="de-DE"/>
        </w:rPr>
        <w:t xml:space="preserve">. +++ Sämtliche Testkriterien </w:t>
      </w:r>
      <w:r w:rsidR="00933D0A">
        <w:rPr>
          <w:rFonts w:ascii="Arial" w:eastAsia="Times" w:hAnsi="Arial" w:cs="Arial"/>
          <w:b/>
          <w:lang w:eastAsia="de-DE"/>
        </w:rPr>
        <w:t xml:space="preserve">der Qualitätsprüfer </w:t>
      </w:r>
      <w:r w:rsidR="00D40733">
        <w:rPr>
          <w:rFonts w:ascii="Arial" w:eastAsia="Times" w:hAnsi="Arial" w:cs="Arial"/>
          <w:b/>
          <w:lang w:eastAsia="de-DE"/>
        </w:rPr>
        <w:t xml:space="preserve">wurden </w:t>
      </w:r>
      <w:r w:rsidR="005D18C5">
        <w:rPr>
          <w:rFonts w:ascii="Arial" w:eastAsia="Times" w:hAnsi="Arial" w:cs="Arial"/>
          <w:b/>
          <w:lang w:eastAsia="de-DE"/>
        </w:rPr>
        <w:t>vollumfänglich und</w:t>
      </w:r>
      <w:r w:rsidR="00D40733">
        <w:rPr>
          <w:rFonts w:ascii="Arial" w:eastAsia="Times" w:hAnsi="Arial" w:cs="Arial"/>
          <w:b/>
          <w:lang w:eastAsia="de-DE"/>
        </w:rPr>
        <w:t xml:space="preserve"> ohne Abweichungen erfüllt</w:t>
      </w:r>
      <w:r w:rsidR="005D18C5">
        <w:rPr>
          <w:rFonts w:ascii="Arial" w:eastAsia="Times" w:hAnsi="Arial" w:cs="Arial"/>
          <w:b/>
          <w:lang w:eastAsia="de-DE"/>
        </w:rPr>
        <w:t>.</w:t>
      </w:r>
      <w:r>
        <w:rPr>
          <w:rFonts w:ascii="Arial" w:eastAsia="Times" w:hAnsi="Arial" w:cs="Arial"/>
          <w:b/>
          <w:lang w:eastAsia="de-DE"/>
        </w:rPr>
        <w:t xml:space="preserve"> </w:t>
      </w:r>
    </w:p>
    <w:p w:rsidR="00D40733" w:rsidRDefault="00CD0DAE" w:rsidP="00D6310A">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515007">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D40733">
        <w:rPr>
          <w:rFonts w:ascii="Arial" w:eastAsia="Times" w:hAnsi="Arial" w:cs="Arial"/>
          <w:b/>
          <w:lang w:eastAsia="de-DE"/>
        </w:rPr>
        <w:t>9</w:t>
      </w:r>
      <w:r w:rsidR="00C568AD" w:rsidRPr="005C08EE">
        <w:rPr>
          <w:rFonts w:ascii="Arial" w:eastAsia="Times" w:hAnsi="Arial" w:cs="Arial"/>
          <w:lang w:eastAsia="de-DE"/>
        </w:rPr>
        <w:t xml:space="preserve">. </w:t>
      </w:r>
      <w:r w:rsidR="00C90F51">
        <w:rPr>
          <w:rFonts w:ascii="Arial" w:eastAsia="Times" w:hAnsi="Arial" w:cs="Arial"/>
          <w:lang w:eastAsia="de-DE"/>
        </w:rPr>
        <w:t>Im Jubiläumsjahr der ersten fertig gemischten Apfelschorle erhält d</w:t>
      </w:r>
      <w:r w:rsidR="00367095">
        <w:rPr>
          <w:rFonts w:ascii="Arial" w:eastAsia="Times" w:hAnsi="Arial" w:cs="Arial"/>
          <w:lang w:eastAsia="de-DE"/>
        </w:rPr>
        <w:t>er</w:t>
      </w:r>
      <w:r w:rsidR="00D6310A" w:rsidRPr="00D6310A">
        <w:rPr>
          <w:rFonts w:ascii="Arial" w:eastAsia="Times" w:hAnsi="Arial" w:cs="Arial"/>
          <w:lang w:eastAsia="de-DE"/>
        </w:rPr>
        <w:t xml:space="preserve"> </w:t>
      </w:r>
      <w:proofErr w:type="spellStart"/>
      <w:r w:rsidR="00D6310A" w:rsidRPr="00D6310A">
        <w:rPr>
          <w:rFonts w:ascii="Arial" w:eastAsia="Times" w:hAnsi="Arial" w:cs="Arial"/>
          <w:lang w:eastAsia="de-DE"/>
        </w:rPr>
        <w:t>MineralBrunnen</w:t>
      </w:r>
      <w:proofErr w:type="spellEnd"/>
      <w:r w:rsidR="00D6310A" w:rsidRPr="00D6310A">
        <w:rPr>
          <w:rFonts w:ascii="Arial" w:eastAsia="Times" w:hAnsi="Arial" w:cs="Arial"/>
          <w:lang w:eastAsia="de-DE"/>
        </w:rPr>
        <w:t xml:space="preserve"> </w:t>
      </w:r>
      <w:proofErr w:type="spellStart"/>
      <w:r w:rsidR="00D6310A" w:rsidRPr="00D6310A">
        <w:rPr>
          <w:rFonts w:ascii="Arial" w:eastAsia="Times" w:hAnsi="Arial" w:cs="Arial"/>
          <w:lang w:eastAsia="de-DE"/>
        </w:rPr>
        <w:t>RhönSprudel</w:t>
      </w:r>
      <w:proofErr w:type="spellEnd"/>
      <w:r w:rsidR="00D6310A" w:rsidRPr="00D6310A">
        <w:rPr>
          <w:rFonts w:ascii="Arial" w:eastAsia="Times" w:hAnsi="Arial" w:cs="Arial"/>
          <w:lang w:eastAsia="de-DE"/>
        </w:rPr>
        <w:t xml:space="preserve"> </w:t>
      </w:r>
      <w:r w:rsidR="00D40733">
        <w:rPr>
          <w:rFonts w:ascii="Arial" w:eastAsia="Times" w:hAnsi="Arial" w:cs="Arial"/>
          <w:lang w:eastAsia="de-DE"/>
        </w:rPr>
        <w:t>für seine beiden Apfelsa</w:t>
      </w:r>
      <w:r w:rsidR="00C90F51">
        <w:rPr>
          <w:rFonts w:ascii="Arial" w:eastAsia="Times" w:hAnsi="Arial" w:cs="Arial"/>
          <w:lang w:eastAsia="de-DE"/>
        </w:rPr>
        <w:t xml:space="preserve">ftschorlen Apple Plus und </w:t>
      </w:r>
      <w:proofErr w:type="spellStart"/>
      <w:r w:rsidR="00C90F51">
        <w:rPr>
          <w:rFonts w:ascii="Arial" w:eastAsia="Times" w:hAnsi="Arial" w:cs="Arial"/>
          <w:lang w:eastAsia="de-DE"/>
        </w:rPr>
        <w:t>ApfelG</w:t>
      </w:r>
      <w:r w:rsidR="00D40733">
        <w:rPr>
          <w:rFonts w:ascii="Arial" w:eastAsia="Times" w:hAnsi="Arial" w:cs="Arial"/>
          <w:lang w:eastAsia="de-DE"/>
        </w:rPr>
        <w:t>lück</w:t>
      </w:r>
      <w:proofErr w:type="spellEnd"/>
      <w:r w:rsidR="00D40733">
        <w:rPr>
          <w:rFonts w:ascii="Arial" w:eastAsia="Times" w:hAnsi="Arial" w:cs="Arial"/>
          <w:lang w:eastAsia="de-DE"/>
        </w:rPr>
        <w:t xml:space="preserve"> </w:t>
      </w:r>
      <w:r w:rsidR="00FF1851">
        <w:rPr>
          <w:rFonts w:ascii="Arial" w:eastAsia="Times" w:hAnsi="Arial" w:cs="Arial"/>
          <w:lang w:eastAsia="de-DE"/>
        </w:rPr>
        <w:t>jeweils eine Goldmedaille</w:t>
      </w:r>
      <w:r w:rsidR="00FF1851" w:rsidRPr="00D6310A">
        <w:rPr>
          <w:rFonts w:ascii="Arial" w:eastAsia="Times" w:hAnsi="Arial" w:cs="Arial"/>
          <w:lang w:eastAsia="de-DE"/>
        </w:rPr>
        <w:t xml:space="preserve"> </w:t>
      </w:r>
      <w:r w:rsidR="00D6310A" w:rsidRPr="00D6310A">
        <w:rPr>
          <w:rFonts w:ascii="Arial" w:eastAsia="Times" w:hAnsi="Arial" w:cs="Arial"/>
          <w:lang w:eastAsia="de-DE"/>
        </w:rPr>
        <w:t>von der Deutsche</w:t>
      </w:r>
      <w:r w:rsidR="00D40733">
        <w:rPr>
          <w:rFonts w:ascii="Arial" w:eastAsia="Times" w:hAnsi="Arial" w:cs="Arial"/>
          <w:lang w:eastAsia="de-DE"/>
        </w:rPr>
        <w:t>n</w:t>
      </w:r>
      <w:r w:rsidR="00D6310A" w:rsidRPr="00D6310A">
        <w:rPr>
          <w:rFonts w:ascii="Arial" w:eastAsia="Times" w:hAnsi="Arial" w:cs="Arial"/>
          <w:lang w:eastAsia="de-DE"/>
        </w:rPr>
        <w:t xml:space="preserve"> Landwirtschafts-Gesellschaft</w:t>
      </w:r>
      <w:r w:rsidR="00494CF1">
        <w:rPr>
          <w:rFonts w:ascii="Arial" w:eastAsia="Times" w:hAnsi="Arial" w:cs="Arial"/>
          <w:lang w:eastAsia="de-DE"/>
        </w:rPr>
        <w:t xml:space="preserve"> (DLG)</w:t>
      </w:r>
      <w:r w:rsidR="00D6310A" w:rsidRPr="00D6310A">
        <w:rPr>
          <w:rFonts w:ascii="Arial" w:eastAsia="Times" w:hAnsi="Arial" w:cs="Arial"/>
          <w:lang w:eastAsia="de-DE"/>
        </w:rPr>
        <w:t xml:space="preserve">. </w:t>
      </w:r>
      <w:r w:rsidR="00933D0A">
        <w:rPr>
          <w:rFonts w:ascii="Arial" w:eastAsia="Times" w:hAnsi="Arial" w:cs="Arial"/>
          <w:lang w:eastAsia="de-DE"/>
        </w:rPr>
        <w:t xml:space="preserve">Damit stellt der </w:t>
      </w:r>
      <w:proofErr w:type="spellStart"/>
      <w:r w:rsidR="00933D0A">
        <w:rPr>
          <w:rFonts w:ascii="Arial" w:eastAsia="Times" w:hAnsi="Arial" w:cs="Arial"/>
          <w:lang w:eastAsia="de-DE"/>
        </w:rPr>
        <w:t>MineralBrunnen</w:t>
      </w:r>
      <w:proofErr w:type="spellEnd"/>
      <w:r w:rsidR="00933D0A">
        <w:rPr>
          <w:rFonts w:ascii="Arial" w:eastAsia="Times" w:hAnsi="Arial" w:cs="Arial"/>
          <w:lang w:eastAsia="de-DE"/>
        </w:rPr>
        <w:t xml:space="preserve"> </w:t>
      </w:r>
      <w:proofErr w:type="spellStart"/>
      <w:r w:rsidR="00933D0A">
        <w:rPr>
          <w:rFonts w:ascii="Arial" w:eastAsia="Times" w:hAnsi="Arial" w:cs="Arial"/>
          <w:lang w:eastAsia="de-DE"/>
        </w:rPr>
        <w:t>RhönSprudel</w:t>
      </w:r>
      <w:proofErr w:type="spellEnd"/>
      <w:r w:rsidR="00933D0A">
        <w:rPr>
          <w:rFonts w:ascii="Arial" w:eastAsia="Times" w:hAnsi="Arial" w:cs="Arial"/>
          <w:lang w:eastAsia="de-DE"/>
        </w:rPr>
        <w:t xml:space="preserve">, der mit Apple Plus vor 25 Jahren die erste fertig gemischte Apfelschorle in den Markt einführte, erneut seine </w:t>
      </w:r>
      <w:r w:rsidR="00FF1851">
        <w:rPr>
          <w:rFonts w:ascii="Arial" w:eastAsia="Times" w:hAnsi="Arial" w:cs="Arial"/>
          <w:lang w:eastAsia="de-DE"/>
        </w:rPr>
        <w:t xml:space="preserve">hohen </w:t>
      </w:r>
      <w:r w:rsidR="00933D0A">
        <w:rPr>
          <w:rFonts w:ascii="Arial" w:eastAsia="Times" w:hAnsi="Arial" w:cs="Arial"/>
          <w:lang w:eastAsia="de-DE"/>
        </w:rPr>
        <w:t>Qualitäts</w:t>
      </w:r>
      <w:r w:rsidR="00E21C4E">
        <w:rPr>
          <w:rFonts w:ascii="Arial" w:eastAsia="Times" w:hAnsi="Arial" w:cs="Arial"/>
          <w:lang w:eastAsia="de-DE"/>
        </w:rPr>
        <w:t>standards</w:t>
      </w:r>
      <w:r w:rsidR="00933D0A">
        <w:rPr>
          <w:rFonts w:ascii="Arial" w:eastAsia="Times" w:hAnsi="Arial" w:cs="Arial"/>
          <w:lang w:eastAsia="de-DE"/>
        </w:rPr>
        <w:t xml:space="preserve"> im Bereich Fruchtsaftschorlen unter Beweis. </w:t>
      </w:r>
      <w:r w:rsidR="00933D0A" w:rsidRPr="00D61335">
        <w:rPr>
          <w:rFonts w:ascii="Myriad Pro" w:eastAsia="Times" w:hAnsi="Myriad Pro" w:cs="Arial"/>
          <w:szCs w:val="24"/>
          <w:lang w:eastAsia="de-DE"/>
        </w:rPr>
        <w:t xml:space="preserve">Im </w:t>
      </w:r>
      <w:r w:rsidR="00933D0A">
        <w:rPr>
          <w:rFonts w:ascii="Myriad Pro" w:eastAsia="Times" w:hAnsi="Myriad Pro" w:cs="Arial"/>
          <w:szCs w:val="24"/>
          <w:lang w:eastAsia="de-DE"/>
        </w:rPr>
        <w:t xml:space="preserve">Fokus </w:t>
      </w:r>
      <w:r w:rsidR="00933D0A" w:rsidRPr="00D61335">
        <w:rPr>
          <w:rFonts w:ascii="Myriad Pro" w:eastAsia="Times" w:hAnsi="Myriad Pro" w:cs="Arial"/>
          <w:szCs w:val="24"/>
          <w:lang w:eastAsia="de-DE"/>
        </w:rPr>
        <w:t xml:space="preserve">der </w:t>
      </w:r>
      <w:r w:rsidR="00933D0A">
        <w:rPr>
          <w:rFonts w:ascii="Myriad Pro" w:eastAsia="Times" w:hAnsi="Myriad Pro" w:cs="Arial"/>
          <w:szCs w:val="24"/>
          <w:lang w:eastAsia="de-DE"/>
        </w:rPr>
        <w:t>umfassenden DLG-</w:t>
      </w:r>
      <w:r w:rsidR="00933D0A" w:rsidRPr="00D61335">
        <w:rPr>
          <w:rFonts w:ascii="Myriad Pro" w:eastAsia="Times" w:hAnsi="Myriad Pro" w:cs="Arial"/>
          <w:szCs w:val="24"/>
          <w:lang w:eastAsia="de-DE"/>
        </w:rPr>
        <w:t>Tests st</w:t>
      </w:r>
      <w:r w:rsidR="00933D0A">
        <w:rPr>
          <w:rFonts w:ascii="Myriad Pro" w:eastAsia="Times" w:hAnsi="Myriad Pro" w:cs="Arial"/>
          <w:szCs w:val="24"/>
          <w:lang w:eastAsia="de-DE"/>
        </w:rPr>
        <w:t xml:space="preserve">ehen </w:t>
      </w:r>
      <w:r w:rsidR="00FF1851">
        <w:rPr>
          <w:rFonts w:ascii="Myriad Pro" w:eastAsia="Times" w:hAnsi="Myriad Pro" w:cs="Arial"/>
          <w:szCs w:val="24"/>
          <w:lang w:eastAsia="de-DE"/>
        </w:rPr>
        <w:t xml:space="preserve">jedes Jahr </w:t>
      </w:r>
      <w:r w:rsidR="00933D0A" w:rsidRPr="00D61335">
        <w:rPr>
          <w:rFonts w:ascii="Myriad Pro" w:eastAsia="Times" w:hAnsi="Myriad Pro" w:cs="Arial"/>
          <w:szCs w:val="24"/>
          <w:lang w:eastAsia="de-DE"/>
        </w:rPr>
        <w:t>sensorische, chemische, physikalische und mikrobiologische Analysen sowie die Überprüfung der Deklarationsgenauigkeit</w:t>
      </w:r>
      <w:r w:rsidR="00933D0A">
        <w:rPr>
          <w:rFonts w:ascii="Myriad Pro" w:eastAsia="Times" w:hAnsi="Myriad Pro" w:cs="Arial"/>
          <w:szCs w:val="24"/>
          <w:lang w:eastAsia="de-DE"/>
        </w:rPr>
        <w:t xml:space="preserve"> auf den Produkten</w:t>
      </w:r>
      <w:r w:rsidR="00933D0A" w:rsidRPr="00D61335">
        <w:rPr>
          <w:rFonts w:ascii="Myriad Pro" w:eastAsia="Times" w:hAnsi="Myriad Pro" w:cs="Arial"/>
          <w:szCs w:val="24"/>
          <w:lang w:eastAsia="de-DE"/>
        </w:rPr>
        <w:t xml:space="preserve">. </w:t>
      </w:r>
      <w:r w:rsidR="00933D0A">
        <w:rPr>
          <w:rFonts w:ascii="Myriad Pro" w:eastAsia="Times" w:hAnsi="Myriad Pro" w:cs="Arial"/>
          <w:szCs w:val="24"/>
          <w:lang w:eastAsia="de-DE"/>
        </w:rPr>
        <w:t>Nur Produkte, die diese umfangreichen Testkriterien erfolgreich</w:t>
      </w:r>
      <w:r w:rsidR="005D18C5">
        <w:rPr>
          <w:rFonts w:ascii="Myriad Pro" w:eastAsia="Times" w:hAnsi="Myriad Pro" w:cs="Arial"/>
          <w:szCs w:val="24"/>
          <w:lang w:eastAsia="de-DE"/>
        </w:rPr>
        <w:t xml:space="preserve"> durchlaufen und ohne Beanstandungen seitens der unabhängigen Prüfinstitution getestet werden</w:t>
      </w:r>
      <w:r w:rsidR="00933D0A">
        <w:rPr>
          <w:rFonts w:ascii="Myriad Pro" w:eastAsia="Times" w:hAnsi="Myriad Pro" w:cs="Arial"/>
          <w:szCs w:val="24"/>
          <w:lang w:eastAsia="de-DE"/>
        </w:rPr>
        <w:t xml:space="preserve">, haben Chancen eine </w:t>
      </w:r>
      <w:r w:rsidR="00933D0A" w:rsidRPr="00D61335">
        <w:rPr>
          <w:rFonts w:ascii="Myriad Pro" w:eastAsia="Times" w:hAnsi="Myriad Pro" w:cs="Arial"/>
          <w:szCs w:val="24"/>
          <w:lang w:eastAsia="de-DE"/>
        </w:rPr>
        <w:t>Prämierung</w:t>
      </w:r>
      <w:r w:rsidR="00933D0A">
        <w:rPr>
          <w:rFonts w:ascii="Myriad Pro" w:eastAsia="Times" w:hAnsi="Myriad Pro" w:cs="Arial"/>
          <w:szCs w:val="24"/>
          <w:lang w:eastAsia="de-DE"/>
        </w:rPr>
        <w:t xml:space="preserve"> zu erhalten</w:t>
      </w:r>
      <w:r w:rsidR="00933D0A" w:rsidRPr="00D61335">
        <w:rPr>
          <w:rFonts w:ascii="Myriad Pro" w:eastAsia="Times" w:hAnsi="Myriad Pro" w:cs="Arial"/>
          <w:szCs w:val="24"/>
          <w:lang w:eastAsia="de-DE"/>
        </w:rPr>
        <w:t>.</w:t>
      </w:r>
      <w:r w:rsidR="00933D0A">
        <w:rPr>
          <w:rFonts w:ascii="Myriad Pro" w:eastAsia="Times" w:hAnsi="Myriad Pro" w:cs="Arial"/>
          <w:szCs w:val="24"/>
          <w:lang w:eastAsia="de-DE"/>
        </w:rPr>
        <w:t xml:space="preserve"> </w:t>
      </w:r>
      <w:r w:rsidR="00E21C4E">
        <w:rPr>
          <w:rFonts w:ascii="Myriad Pro" w:eastAsia="Times" w:hAnsi="Myriad Pro" w:cs="Arial"/>
          <w:szCs w:val="24"/>
          <w:lang w:eastAsia="de-DE"/>
        </w:rPr>
        <w:t>D</w:t>
      </w:r>
      <w:r w:rsidR="00933D0A">
        <w:rPr>
          <w:rFonts w:ascii="Arial" w:eastAsia="Times" w:hAnsi="Arial" w:cs="Arial"/>
          <w:lang w:eastAsia="de-DE"/>
        </w:rPr>
        <w:t>ie RhönSprudel Produkte A</w:t>
      </w:r>
      <w:r w:rsidR="00C90F51">
        <w:rPr>
          <w:rFonts w:ascii="Arial" w:eastAsia="Times" w:hAnsi="Arial" w:cs="Arial"/>
          <w:lang w:eastAsia="de-DE"/>
        </w:rPr>
        <w:t xml:space="preserve">pple Plus und </w:t>
      </w:r>
      <w:proofErr w:type="spellStart"/>
      <w:r w:rsidR="00C90F51">
        <w:rPr>
          <w:rFonts w:ascii="Arial" w:eastAsia="Times" w:hAnsi="Arial" w:cs="Arial"/>
          <w:lang w:eastAsia="de-DE"/>
        </w:rPr>
        <w:t>RhönSprudel</w:t>
      </w:r>
      <w:proofErr w:type="spellEnd"/>
      <w:r w:rsidR="00C90F51">
        <w:rPr>
          <w:rFonts w:ascii="Arial" w:eastAsia="Times" w:hAnsi="Arial" w:cs="Arial"/>
          <w:lang w:eastAsia="de-DE"/>
        </w:rPr>
        <w:t xml:space="preserve"> </w:t>
      </w:r>
      <w:proofErr w:type="spellStart"/>
      <w:r w:rsidR="00C90F51">
        <w:rPr>
          <w:rFonts w:ascii="Arial" w:eastAsia="Times" w:hAnsi="Arial" w:cs="Arial"/>
          <w:lang w:eastAsia="de-DE"/>
        </w:rPr>
        <w:t>ApfelG</w:t>
      </w:r>
      <w:r w:rsidR="00933D0A">
        <w:rPr>
          <w:rFonts w:ascii="Arial" w:eastAsia="Times" w:hAnsi="Arial" w:cs="Arial"/>
          <w:lang w:eastAsia="de-DE"/>
        </w:rPr>
        <w:t>lück</w:t>
      </w:r>
      <w:proofErr w:type="spellEnd"/>
      <w:r w:rsidR="00933D0A">
        <w:rPr>
          <w:rFonts w:ascii="Arial" w:eastAsia="Times" w:hAnsi="Arial" w:cs="Arial"/>
          <w:lang w:eastAsia="de-DE"/>
        </w:rPr>
        <w:t xml:space="preserve"> </w:t>
      </w:r>
      <w:r w:rsidR="00E21C4E">
        <w:rPr>
          <w:rFonts w:ascii="Arial" w:eastAsia="Times" w:hAnsi="Arial" w:cs="Arial"/>
          <w:lang w:eastAsia="de-DE"/>
        </w:rPr>
        <w:t xml:space="preserve">konnten die Prüfer </w:t>
      </w:r>
      <w:r w:rsidR="00933D0A">
        <w:rPr>
          <w:rFonts w:ascii="Arial" w:eastAsia="Times" w:hAnsi="Arial" w:cs="Arial"/>
          <w:lang w:eastAsia="de-DE"/>
        </w:rPr>
        <w:t>auf ganzer Linie</w:t>
      </w:r>
      <w:r w:rsidR="00E21C4E">
        <w:rPr>
          <w:rFonts w:ascii="Arial" w:eastAsia="Times" w:hAnsi="Arial" w:cs="Arial"/>
          <w:lang w:eastAsia="de-DE"/>
        </w:rPr>
        <w:t xml:space="preserve"> überzeugen.</w:t>
      </w:r>
    </w:p>
    <w:p w:rsidR="00933D0A" w:rsidRDefault="00933D0A" w:rsidP="00D6310A">
      <w:pPr>
        <w:spacing w:after="0" w:line="360" w:lineRule="exact"/>
        <w:jc w:val="both"/>
        <w:rPr>
          <w:rFonts w:ascii="Arial" w:eastAsia="Times" w:hAnsi="Arial" w:cs="Arial"/>
          <w:lang w:eastAsia="de-DE"/>
        </w:rPr>
      </w:pPr>
    </w:p>
    <w:p w:rsidR="00933D0A" w:rsidRDefault="00933D0A" w:rsidP="00933D0A">
      <w:pPr>
        <w:spacing w:after="0" w:line="360" w:lineRule="exact"/>
        <w:jc w:val="both"/>
        <w:rPr>
          <w:rFonts w:ascii="Arial" w:eastAsia="Times" w:hAnsi="Arial" w:cs="Arial"/>
          <w:b/>
          <w:lang w:eastAsia="de-DE"/>
        </w:rPr>
      </w:pPr>
      <w:r>
        <w:rPr>
          <w:rFonts w:ascii="Arial" w:eastAsia="Times" w:hAnsi="Arial" w:cs="Arial"/>
          <w:b/>
          <w:lang w:eastAsia="de-DE"/>
        </w:rPr>
        <w:t xml:space="preserve">RhönSprudel </w:t>
      </w:r>
      <w:r w:rsidR="005B79B1">
        <w:rPr>
          <w:rFonts w:ascii="Arial" w:eastAsia="Times" w:hAnsi="Arial" w:cs="Arial"/>
          <w:b/>
          <w:lang w:eastAsia="de-DE"/>
        </w:rPr>
        <w:t xml:space="preserve">ist </w:t>
      </w:r>
      <w:r>
        <w:rPr>
          <w:rFonts w:ascii="Arial" w:eastAsia="Times" w:hAnsi="Arial" w:cs="Arial"/>
          <w:b/>
          <w:lang w:eastAsia="de-DE"/>
        </w:rPr>
        <w:t>seit Jahren in den DLG-Qualitätsprüfungen</w:t>
      </w:r>
      <w:r w:rsidR="005B79B1">
        <w:rPr>
          <w:rFonts w:ascii="Arial" w:eastAsia="Times" w:hAnsi="Arial" w:cs="Arial"/>
          <w:b/>
          <w:lang w:eastAsia="de-DE"/>
        </w:rPr>
        <w:t xml:space="preserve"> erfolgreich</w:t>
      </w:r>
    </w:p>
    <w:p w:rsidR="00E21C4E" w:rsidRDefault="008A682B" w:rsidP="00D6310A">
      <w:pPr>
        <w:spacing w:after="0" w:line="360" w:lineRule="exact"/>
        <w:jc w:val="both"/>
        <w:rPr>
          <w:rFonts w:ascii="Arial" w:eastAsia="Calibri" w:hAnsi="Arial" w:cs="Arial"/>
        </w:rPr>
      </w:pPr>
      <w:r>
        <w:rPr>
          <w:rFonts w:ascii="Arial" w:eastAsia="Calibri" w:hAnsi="Arial" w:cs="Arial"/>
        </w:rPr>
        <w:t xml:space="preserve">Als eine der führenden Marken im deutschen </w:t>
      </w:r>
      <w:proofErr w:type="spellStart"/>
      <w:r>
        <w:rPr>
          <w:rFonts w:ascii="Arial" w:eastAsia="Calibri" w:hAnsi="Arial" w:cs="Arial"/>
        </w:rPr>
        <w:t>Schorlenmarkt</w:t>
      </w:r>
      <w:proofErr w:type="spellEnd"/>
      <w:r>
        <w:rPr>
          <w:rFonts w:ascii="Arial" w:eastAsia="Calibri" w:hAnsi="Arial" w:cs="Arial"/>
        </w:rPr>
        <w:t xml:space="preserve">, darf sich </w:t>
      </w:r>
      <w:proofErr w:type="spellStart"/>
      <w:r>
        <w:rPr>
          <w:rFonts w:ascii="Arial" w:eastAsia="Calibri" w:hAnsi="Arial" w:cs="Arial"/>
        </w:rPr>
        <w:t>RhönSprudel</w:t>
      </w:r>
      <w:proofErr w:type="spellEnd"/>
      <w:r>
        <w:rPr>
          <w:rFonts w:ascii="Arial" w:eastAsia="Calibri" w:hAnsi="Arial" w:cs="Arial"/>
        </w:rPr>
        <w:t xml:space="preserve"> nicht nur über die Auszeichnung für seinen Klassiker „Apple Plus“ freuen, der dieses Jahr sein 25-jähriges Jubiläum feiert. Auch die im Oktober 2017 ins Sortiment aufgenommene naturtrübe Direktsaftschorle „</w:t>
      </w:r>
      <w:proofErr w:type="spellStart"/>
      <w:r>
        <w:rPr>
          <w:rFonts w:ascii="Arial" w:eastAsia="Calibri" w:hAnsi="Arial" w:cs="Arial"/>
        </w:rPr>
        <w:t>ApfelGlück</w:t>
      </w:r>
      <w:proofErr w:type="spellEnd"/>
      <w:r>
        <w:rPr>
          <w:rFonts w:ascii="Arial" w:eastAsia="Calibri" w:hAnsi="Arial" w:cs="Arial"/>
        </w:rPr>
        <w:t xml:space="preserve">“ – eine zu 100 Prozent regional gefertigte Direktsaftschorle mit einem 60-prozentigen Saftanteil aus Äpfeln von regionalen Streuobstwiesen – ist unter den 2019er Preisträgern vertreten. </w:t>
      </w:r>
      <w:r w:rsidR="00933D0A">
        <w:rPr>
          <w:rFonts w:ascii="Arial" w:eastAsia="Times" w:hAnsi="Arial" w:cs="Arial"/>
          <w:lang w:eastAsia="de-DE"/>
        </w:rPr>
        <w:t>Neben den aktuellen Preisträgern des Jahres 201</w:t>
      </w:r>
      <w:r w:rsidR="005D18C5">
        <w:rPr>
          <w:rFonts w:ascii="Arial" w:eastAsia="Times" w:hAnsi="Arial" w:cs="Arial"/>
          <w:lang w:eastAsia="de-DE"/>
        </w:rPr>
        <w:t>9</w:t>
      </w:r>
      <w:r>
        <w:rPr>
          <w:rFonts w:ascii="Arial" w:eastAsia="Times" w:hAnsi="Arial" w:cs="Arial"/>
          <w:lang w:eastAsia="de-DE"/>
        </w:rPr>
        <w:t xml:space="preserve"> </w:t>
      </w:r>
      <w:r w:rsidR="005B79B1">
        <w:rPr>
          <w:rFonts w:ascii="Arial" w:eastAsia="Times" w:hAnsi="Arial" w:cs="Arial"/>
          <w:lang w:eastAsia="de-DE"/>
        </w:rPr>
        <w:t xml:space="preserve">konnte </w:t>
      </w:r>
      <w:r w:rsidR="005D18C5">
        <w:rPr>
          <w:rFonts w:ascii="Arial" w:eastAsia="Times" w:hAnsi="Arial" w:cs="Arial"/>
          <w:lang w:eastAsia="de-DE"/>
        </w:rPr>
        <w:t xml:space="preserve">der </w:t>
      </w:r>
      <w:proofErr w:type="spellStart"/>
      <w:r w:rsidR="00933D0A">
        <w:rPr>
          <w:rFonts w:ascii="Arial" w:eastAsia="Times" w:hAnsi="Arial" w:cs="Arial"/>
          <w:lang w:eastAsia="de-DE"/>
        </w:rPr>
        <w:t>MineralBrunnen</w:t>
      </w:r>
      <w:proofErr w:type="spellEnd"/>
      <w:r w:rsidR="00933D0A">
        <w:rPr>
          <w:rFonts w:ascii="Arial" w:eastAsia="Times" w:hAnsi="Arial" w:cs="Arial"/>
          <w:lang w:eastAsia="de-DE"/>
        </w:rPr>
        <w:t xml:space="preserve"> </w:t>
      </w:r>
      <w:proofErr w:type="spellStart"/>
      <w:r w:rsidR="00933D0A">
        <w:rPr>
          <w:rFonts w:ascii="Arial" w:eastAsia="Times" w:hAnsi="Arial" w:cs="Arial"/>
          <w:lang w:eastAsia="de-DE"/>
        </w:rPr>
        <w:t>RhönSprudel</w:t>
      </w:r>
      <w:proofErr w:type="spellEnd"/>
      <w:r w:rsidR="00933D0A">
        <w:rPr>
          <w:rFonts w:ascii="Arial" w:eastAsia="Times" w:hAnsi="Arial" w:cs="Arial"/>
          <w:lang w:eastAsia="de-DE"/>
        </w:rPr>
        <w:t xml:space="preserve"> in der Vergangenheit regelmäßig bei den DLG-Qualitätsprüf</w:t>
      </w:r>
      <w:r w:rsidR="005B79B1">
        <w:rPr>
          <w:rFonts w:ascii="Arial" w:eastAsia="Times" w:hAnsi="Arial" w:cs="Arial"/>
          <w:lang w:eastAsia="de-DE"/>
        </w:rPr>
        <w:t>ern punkten</w:t>
      </w:r>
      <w:r w:rsidR="00933D0A">
        <w:rPr>
          <w:rFonts w:ascii="Arial" w:eastAsia="Times" w:hAnsi="Arial" w:cs="Arial"/>
          <w:lang w:eastAsia="de-DE"/>
        </w:rPr>
        <w:t xml:space="preserve">. </w:t>
      </w:r>
      <w:r w:rsidR="00FF1851">
        <w:rPr>
          <w:rFonts w:ascii="Arial" w:eastAsia="Times" w:hAnsi="Arial" w:cs="Arial"/>
          <w:lang w:eastAsia="de-DE"/>
        </w:rPr>
        <w:t xml:space="preserve">Aufgrund </w:t>
      </w:r>
      <w:r w:rsidR="005D18C5">
        <w:rPr>
          <w:rFonts w:ascii="Arial" w:eastAsia="Times" w:hAnsi="Arial" w:cs="Arial"/>
          <w:lang w:eastAsia="de-DE"/>
        </w:rPr>
        <w:t>de</w:t>
      </w:r>
      <w:r w:rsidR="00FF1851">
        <w:rPr>
          <w:rFonts w:ascii="Arial" w:eastAsia="Times" w:hAnsi="Arial" w:cs="Arial"/>
          <w:lang w:eastAsia="de-DE"/>
        </w:rPr>
        <w:t>r</w:t>
      </w:r>
      <w:r w:rsidR="005D18C5">
        <w:rPr>
          <w:rFonts w:ascii="Arial" w:eastAsia="Times" w:hAnsi="Arial" w:cs="Arial"/>
          <w:lang w:eastAsia="de-DE"/>
        </w:rPr>
        <w:t xml:space="preserve"> </w:t>
      </w:r>
      <w:r w:rsidR="00FF1851">
        <w:rPr>
          <w:rFonts w:ascii="Arial" w:eastAsia="Times" w:hAnsi="Arial" w:cs="Arial"/>
          <w:lang w:eastAsia="de-DE"/>
        </w:rPr>
        <w:t>zahlreichen Gold- und Si</w:t>
      </w:r>
      <w:r w:rsidR="005D18C5">
        <w:rPr>
          <w:rFonts w:ascii="Arial" w:eastAsia="Times" w:hAnsi="Arial" w:cs="Arial"/>
          <w:lang w:eastAsia="de-DE"/>
        </w:rPr>
        <w:t>lberprämierungen der letzten Jahre wurde der Mineral</w:t>
      </w:r>
      <w:r w:rsidR="005B79B1">
        <w:rPr>
          <w:rFonts w:ascii="Arial" w:eastAsia="Times" w:hAnsi="Arial" w:cs="Arial"/>
          <w:lang w:eastAsia="de-DE"/>
        </w:rPr>
        <w:t>b</w:t>
      </w:r>
      <w:r w:rsidR="005D18C5">
        <w:rPr>
          <w:rFonts w:ascii="Arial" w:eastAsia="Times" w:hAnsi="Arial" w:cs="Arial"/>
          <w:lang w:eastAsia="de-DE"/>
        </w:rPr>
        <w:t>run</w:t>
      </w:r>
      <w:r w:rsidR="00C90F51">
        <w:rPr>
          <w:rFonts w:ascii="Arial" w:eastAsia="Times" w:hAnsi="Arial" w:cs="Arial"/>
          <w:lang w:eastAsia="de-DE"/>
        </w:rPr>
        <w:t>nen im Jahr 2018</w:t>
      </w:r>
      <w:r w:rsidR="005D18C5">
        <w:rPr>
          <w:rFonts w:ascii="Arial" w:eastAsia="Times" w:hAnsi="Arial" w:cs="Arial"/>
          <w:lang w:eastAsia="de-DE"/>
        </w:rPr>
        <w:t xml:space="preserve"> </w:t>
      </w:r>
      <w:r w:rsidR="00C90F51">
        <w:rPr>
          <w:rFonts w:ascii="Arial" w:eastAsia="Times" w:hAnsi="Arial" w:cs="Arial"/>
          <w:lang w:eastAsia="de-DE"/>
        </w:rPr>
        <w:t>zum wiederholte Male</w:t>
      </w:r>
      <w:r w:rsidR="00FF1851">
        <w:rPr>
          <w:rFonts w:ascii="Arial" w:eastAsia="Times" w:hAnsi="Arial" w:cs="Arial"/>
          <w:lang w:eastAsia="de-DE"/>
        </w:rPr>
        <w:t xml:space="preserve"> mit dem Sonderpreis </w:t>
      </w:r>
      <w:r w:rsidR="00933D0A" w:rsidRPr="00311D50">
        <w:rPr>
          <w:rFonts w:ascii="Arial" w:eastAsia="Times" w:hAnsi="Arial" w:cs="Arial"/>
          <w:lang w:eastAsia="de-DE"/>
        </w:rPr>
        <w:t>für langjährige Produktqualität</w:t>
      </w:r>
      <w:r w:rsidR="00FF1851">
        <w:rPr>
          <w:rFonts w:ascii="Arial" w:eastAsia="Times" w:hAnsi="Arial" w:cs="Arial"/>
          <w:lang w:eastAsia="de-DE"/>
        </w:rPr>
        <w:t xml:space="preserve"> ausgezeichnet</w:t>
      </w:r>
      <w:r w:rsidR="00933D0A" w:rsidRPr="00311D50">
        <w:rPr>
          <w:rFonts w:ascii="Arial" w:eastAsia="Times" w:hAnsi="Arial" w:cs="Arial"/>
          <w:lang w:eastAsia="de-DE"/>
        </w:rPr>
        <w:t>.</w:t>
      </w:r>
      <w:r w:rsidR="00933D0A">
        <w:rPr>
          <w:rFonts w:ascii="Arial" w:eastAsia="Times" w:hAnsi="Arial" w:cs="Arial"/>
          <w:lang w:eastAsia="de-DE"/>
        </w:rPr>
        <w:t xml:space="preserve"> </w:t>
      </w:r>
    </w:p>
    <w:p w:rsidR="005B79B1" w:rsidRDefault="005B79B1" w:rsidP="005C08EE">
      <w:pPr>
        <w:spacing w:after="0" w:line="360" w:lineRule="auto"/>
        <w:rPr>
          <w:rFonts w:ascii="Arial" w:eastAsia="Calibri" w:hAnsi="Arial" w:cs="Arial"/>
          <w:b/>
          <w:sz w:val="16"/>
          <w:szCs w:val="16"/>
        </w:rPr>
      </w:pPr>
    </w:p>
    <w:p w:rsidR="00784B5A" w:rsidRDefault="00784B5A" w:rsidP="00784B5A">
      <w:pPr>
        <w:spacing w:after="120"/>
        <w:jc w:val="both"/>
        <w:rPr>
          <w:rFonts w:ascii="Arial" w:eastAsia="Times" w:hAnsi="Arial" w:cs="Arial"/>
          <w:b/>
          <w:sz w:val="20"/>
          <w:szCs w:val="20"/>
          <w:u w:val="single"/>
          <w:lang w:eastAsia="de-DE"/>
        </w:rPr>
      </w:pPr>
    </w:p>
    <w:p w:rsidR="00784B5A" w:rsidRDefault="00784B5A" w:rsidP="00784B5A">
      <w:pPr>
        <w:spacing w:after="120"/>
        <w:jc w:val="both"/>
        <w:rPr>
          <w:rFonts w:ascii="Arial" w:eastAsia="Times" w:hAnsi="Arial" w:cs="Arial"/>
          <w:b/>
          <w:sz w:val="20"/>
          <w:szCs w:val="20"/>
          <w:u w:val="single"/>
          <w:lang w:eastAsia="de-DE"/>
        </w:rPr>
      </w:pPr>
      <w:r>
        <w:rPr>
          <w:rFonts w:ascii="Arial" w:eastAsia="Times" w:hAnsi="Arial" w:cs="Arial"/>
          <w:b/>
          <w:sz w:val="20"/>
          <w:szCs w:val="20"/>
          <w:u w:val="single"/>
          <w:lang w:eastAsia="de-DE"/>
        </w:rPr>
        <w:t xml:space="preserve">Über </w:t>
      </w:r>
      <w:proofErr w:type="spellStart"/>
      <w:r>
        <w:rPr>
          <w:rFonts w:ascii="Arial" w:eastAsia="Times" w:hAnsi="Arial" w:cs="Arial"/>
          <w:b/>
          <w:sz w:val="20"/>
          <w:szCs w:val="20"/>
          <w:u w:val="single"/>
          <w:lang w:eastAsia="de-DE"/>
        </w:rPr>
        <w:t>RhönSprudel</w:t>
      </w:r>
      <w:proofErr w:type="spellEnd"/>
      <w:r>
        <w:rPr>
          <w:rFonts w:ascii="Arial" w:eastAsia="Times" w:hAnsi="Arial" w:cs="Arial"/>
          <w:b/>
          <w:sz w:val="20"/>
          <w:szCs w:val="20"/>
          <w:u w:val="single"/>
          <w:lang w:eastAsia="de-DE"/>
        </w:rPr>
        <w:t>:</w:t>
      </w:r>
    </w:p>
    <w:p w:rsidR="00784B5A" w:rsidRDefault="00784B5A" w:rsidP="00784B5A">
      <w:pPr>
        <w:spacing w:after="120"/>
        <w:jc w:val="both"/>
        <w:rPr>
          <w:rFonts w:ascii="Arial" w:eastAsia="Times" w:hAnsi="Arial" w:cs="Arial"/>
          <w:sz w:val="20"/>
          <w:szCs w:val="20"/>
          <w:lang w:eastAsia="de-DE"/>
        </w:rPr>
      </w:pPr>
      <w:r>
        <w:rPr>
          <w:rFonts w:ascii="Arial" w:eastAsia="Times" w:hAnsi="Arial" w:cs="Arial"/>
          <w:sz w:val="20"/>
          <w:szCs w:val="20"/>
          <w:lang w:eastAsia="de-DE"/>
        </w:rPr>
        <w:lastRenderedPageBreak/>
        <w:t xml:space="preserve">Bereits 1781 wurden die Quellen des </w:t>
      </w:r>
      <w:proofErr w:type="spellStart"/>
      <w:r>
        <w:rPr>
          <w:rFonts w:ascii="Arial" w:eastAsia="Times" w:hAnsi="Arial" w:cs="Arial"/>
          <w:sz w:val="20"/>
          <w:szCs w:val="20"/>
          <w:lang w:eastAsia="de-DE"/>
        </w:rPr>
        <w:t>MineralBrunnen</w:t>
      </w:r>
      <w:proofErr w:type="spellEnd"/>
      <w:r>
        <w:rPr>
          <w:rFonts w:ascii="Arial" w:eastAsia="Times" w:hAnsi="Arial" w:cs="Arial"/>
          <w:sz w:val="20"/>
          <w:szCs w:val="20"/>
          <w:lang w:eastAsia="de-DE"/>
        </w:rPr>
        <w:t xml:space="preserve"> </w:t>
      </w:r>
      <w:proofErr w:type="spellStart"/>
      <w:r>
        <w:rPr>
          <w:rFonts w:ascii="Arial" w:eastAsia="Times" w:hAnsi="Arial" w:cs="Arial"/>
          <w:sz w:val="20"/>
          <w:szCs w:val="20"/>
          <w:lang w:eastAsia="de-DE"/>
        </w:rPr>
        <w:t>RhönSprudel</w:t>
      </w:r>
      <w:proofErr w:type="spellEnd"/>
      <w:r>
        <w:rPr>
          <w:rFonts w:ascii="Arial" w:eastAsia="Times" w:hAnsi="Arial" w:cs="Arial"/>
          <w:sz w:val="20"/>
          <w:szCs w:val="20"/>
          <w:lang w:eastAsia="de-DE"/>
        </w:rPr>
        <w:t xml:space="preserve"> erschlossen, seit 1911 ist der Brunnenbetrieb im Besitz der Familie Schindel. Die </w:t>
      </w:r>
      <w:proofErr w:type="spellStart"/>
      <w:r>
        <w:rPr>
          <w:rFonts w:ascii="Arial" w:eastAsia="Times" w:hAnsi="Arial" w:cs="Arial"/>
          <w:sz w:val="20"/>
          <w:szCs w:val="20"/>
          <w:lang w:eastAsia="de-DE"/>
        </w:rPr>
        <w:t>RhönSprudel</w:t>
      </w:r>
      <w:proofErr w:type="spellEnd"/>
      <w:r>
        <w:rPr>
          <w:rFonts w:ascii="Arial" w:eastAsia="Times" w:hAnsi="Arial" w:cs="Arial"/>
          <w:sz w:val="20"/>
          <w:szCs w:val="20"/>
          <w:lang w:eastAsia="de-DE"/>
        </w:rPr>
        <w:t xml:space="preserve">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rsidR="00784B5A" w:rsidRDefault="00784B5A" w:rsidP="00784B5A">
      <w:pPr>
        <w:spacing w:after="120"/>
        <w:jc w:val="both"/>
        <w:rPr>
          <w:rFonts w:ascii="Arial" w:eastAsia="Times" w:hAnsi="Arial" w:cs="Arial"/>
          <w:sz w:val="20"/>
          <w:szCs w:val="20"/>
          <w:lang w:eastAsia="de-DE"/>
        </w:rPr>
      </w:pPr>
    </w:p>
    <w:p w:rsidR="00784B5A" w:rsidRDefault="00784B5A" w:rsidP="00784B5A">
      <w:pPr>
        <w:spacing w:after="0" w:line="360" w:lineRule="auto"/>
        <w:rPr>
          <w:rFonts w:ascii="Arial" w:eastAsia="Calibri" w:hAnsi="Arial" w:cs="Arial"/>
          <w:b/>
          <w:sz w:val="16"/>
          <w:szCs w:val="16"/>
        </w:rPr>
      </w:pPr>
      <w:r>
        <w:rPr>
          <w:rFonts w:ascii="Arial" w:eastAsia="Calibri" w:hAnsi="Arial" w:cs="Arial"/>
          <w:b/>
          <w:sz w:val="16"/>
          <w:szCs w:val="16"/>
        </w:rPr>
        <w:t>Pressekontakt:</w:t>
      </w:r>
    </w:p>
    <w:p w:rsidR="00784B5A" w:rsidRDefault="00784B5A" w:rsidP="00784B5A">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Telefon: 0221/30 99-137 / Fax: 0221/30 99-200 </w:t>
      </w:r>
    </w:p>
    <w:p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Abdruck honorarfrei</w:t>
      </w:r>
    </w:p>
    <w:p w:rsidR="00436F3F" w:rsidRPr="005C08EE" w:rsidRDefault="00436F3F" w:rsidP="00784B5A">
      <w:pPr>
        <w:spacing w:after="0" w:line="360" w:lineRule="auto"/>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3098D"/>
    <w:rsid w:val="00035447"/>
    <w:rsid w:val="0004143B"/>
    <w:rsid w:val="000468BF"/>
    <w:rsid w:val="00047760"/>
    <w:rsid w:val="00050313"/>
    <w:rsid w:val="00060EEB"/>
    <w:rsid w:val="000834F3"/>
    <w:rsid w:val="00086FF7"/>
    <w:rsid w:val="00095C04"/>
    <w:rsid w:val="000A6101"/>
    <w:rsid w:val="000B3332"/>
    <w:rsid w:val="000C12F5"/>
    <w:rsid w:val="000D6FDD"/>
    <w:rsid w:val="000E0E4F"/>
    <w:rsid w:val="000E72BB"/>
    <w:rsid w:val="000F3160"/>
    <w:rsid w:val="000F3748"/>
    <w:rsid w:val="000F4214"/>
    <w:rsid w:val="001156DA"/>
    <w:rsid w:val="0013014F"/>
    <w:rsid w:val="0013328C"/>
    <w:rsid w:val="001407FA"/>
    <w:rsid w:val="00147706"/>
    <w:rsid w:val="001518B3"/>
    <w:rsid w:val="00155AAC"/>
    <w:rsid w:val="001654A7"/>
    <w:rsid w:val="001747FD"/>
    <w:rsid w:val="00176805"/>
    <w:rsid w:val="001772EE"/>
    <w:rsid w:val="00186846"/>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F3D11"/>
    <w:rsid w:val="003015DB"/>
    <w:rsid w:val="00311D50"/>
    <w:rsid w:val="00313870"/>
    <w:rsid w:val="00317CAA"/>
    <w:rsid w:val="00356A80"/>
    <w:rsid w:val="00366835"/>
    <w:rsid w:val="00367095"/>
    <w:rsid w:val="00375EB2"/>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16973"/>
    <w:rsid w:val="0042273C"/>
    <w:rsid w:val="0042406C"/>
    <w:rsid w:val="004263E8"/>
    <w:rsid w:val="00432AFD"/>
    <w:rsid w:val="00436F3F"/>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B79B1"/>
    <w:rsid w:val="005C08EE"/>
    <w:rsid w:val="005D08E3"/>
    <w:rsid w:val="005D18C5"/>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11C11"/>
    <w:rsid w:val="00713F25"/>
    <w:rsid w:val="00722021"/>
    <w:rsid w:val="007320F3"/>
    <w:rsid w:val="007468B3"/>
    <w:rsid w:val="00753844"/>
    <w:rsid w:val="0077186F"/>
    <w:rsid w:val="00771AF9"/>
    <w:rsid w:val="00782445"/>
    <w:rsid w:val="00784B5A"/>
    <w:rsid w:val="007874B1"/>
    <w:rsid w:val="00790F42"/>
    <w:rsid w:val="007B6FE1"/>
    <w:rsid w:val="007C621C"/>
    <w:rsid w:val="007E6581"/>
    <w:rsid w:val="008307B6"/>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6443"/>
    <w:rsid w:val="008E0F73"/>
    <w:rsid w:val="008E5776"/>
    <w:rsid w:val="008E667B"/>
    <w:rsid w:val="008F1DED"/>
    <w:rsid w:val="008F1FE3"/>
    <w:rsid w:val="009208ED"/>
    <w:rsid w:val="00921EA9"/>
    <w:rsid w:val="00926736"/>
    <w:rsid w:val="00933D0A"/>
    <w:rsid w:val="0094358F"/>
    <w:rsid w:val="00943C71"/>
    <w:rsid w:val="009543EC"/>
    <w:rsid w:val="00972BAA"/>
    <w:rsid w:val="00974F10"/>
    <w:rsid w:val="009776A1"/>
    <w:rsid w:val="0098288C"/>
    <w:rsid w:val="009A2DB9"/>
    <w:rsid w:val="009B635B"/>
    <w:rsid w:val="009B6427"/>
    <w:rsid w:val="009B68D9"/>
    <w:rsid w:val="009C356E"/>
    <w:rsid w:val="009C3D4C"/>
    <w:rsid w:val="009D6145"/>
    <w:rsid w:val="009D6D0B"/>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838EE"/>
    <w:rsid w:val="00A87EE8"/>
    <w:rsid w:val="00A947E1"/>
    <w:rsid w:val="00A94A7F"/>
    <w:rsid w:val="00A97D67"/>
    <w:rsid w:val="00AC747C"/>
    <w:rsid w:val="00AD57BA"/>
    <w:rsid w:val="00AE3E91"/>
    <w:rsid w:val="00AE3F38"/>
    <w:rsid w:val="00AF3672"/>
    <w:rsid w:val="00B14F5D"/>
    <w:rsid w:val="00B25B11"/>
    <w:rsid w:val="00B54167"/>
    <w:rsid w:val="00B65DB1"/>
    <w:rsid w:val="00B70C65"/>
    <w:rsid w:val="00B73C46"/>
    <w:rsid w:val="00B7470F"/>
    <w:rsid w:val="00B847CC"/>
    <w:rsid w:val="00B87387"/>
    <w:rsid w:val="00B87EE5"/>
    <w:rsid w:val="00B90F66"/>
    <w:rsid w:val="00BA171B"/>
    <w:rsid w:val="00BA47D9"/>
    <w:rsid w:val="00BB723F"/>
    <w:rsid w:val="00BC186A"/>
    <w:rsid w:val="00BC3253"/>
    <w:rsid w:val="00BD0368"/>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0F51"/>
    <w:rsid w:val="00C91981"/>
    <w:rsid w:val="00C96303"/>
    <w:rsid w:val="00CB0923"/>
    <w:rsid w:val="00CD0DAE"/>
    <w:rsid w:val="00CD265A"/>
    <w:rsid w:val="00CD7696"/>
    <w:rsid w:val="00D22B3D"/>
    <w:rsid w:val="00D40733"/>
    <w:rsid w:val="00D469F9"/>
    <w:rsid w:val="00D5074E"/>
    <w:rsid w:val="00D55158"/>
    <w:rsid w:val="00D60FEC"/>
    <w:rsid w:val="00D61335"/>
    <w:rsid w:val="00D61ABD"/>
    <w:rsid w:val="00D6310A"/>
    <w:rsid w:val="00D65599"/>
    <w:rsid w:val="00D86AB4"/>
    <w:rsid w:val="00DA39A4"/>
    <w:rsid w:val="00DA4C73"/>
    <w:rsid w:val="00DC0065"/>
    <w:rsid w:val="00DD3B26"/>
    <w:rsid w:val="00DE234F"/>
    <w:rsid w:val="00DE3F25"/>
    <w:rsid w:val="00DF6351"/>
    <w:rsid w:val="00E02DB5"/>
    <w:rsid w:val="00E07594"/>
    <w:rsid w:val="00E179F4"/>
    <w:rsid w:val="00E216FE"/>
    <w:rsid w:val="00E21C4E"/>
    <w:rsid w:val="00E3034B"/>
    <w:rsid w:val="00E30F08"/>
    <w:rsid w:val="00E3173B"/>
    <w:rsid w:val="00E34FB6"/>
    <w:rsid w:val="00E350CC"/>
    <w:rsid w:val="00E56315"/>
    <w:rsid w:val="00E61405"/>
    <w:rsid w:val="00E66AA7"/>
    <w:rsid w:val="00E823E9"/>
    <w:rsid w:val="00E90075"/>
    <w:rsid w:val="00E943A5"/>
    <w:rsid w:val="00EB07AA"/>
    <w:rsid w:val="00EB40AB"/>
    <w:rsid w:val="00EB770D"/>
    <w:rsid w:val="00EC10AB"/>
    <w:rsid w:val="00ED0A89"/>
    <w:rsid w:val="00EE0DE6"/>
    <w:rsid w:val="00EE4CE5"/>
    <w:rsid w:val="00EF192D"/>
    <w:rsid w:val="00EF5DC4"/>
    <w:rsid w:val="00F06E9A"/>
    <w:rsid w:val="00F078DF"/>
    <w:rsid w:val="00F24F13"/>
    <w:rsid w:val="00F37B63"/>
    <w:rsid w:val="00F40153"/>
    <w:rsid w:val="00F620BE"/>
    <w:rsid w:val="00F6696E"/>
    <w:rsid w:val="00F9144F"/>
    <w:rsid w:val="00F92954"/>
    <w:rsid w:val="00F9448A"/>
    <w:rsid w:val="00F97311"/>
    <w:rsid w:val="00FB052F"/>
    <w:rsid w:val="00FC5CF2"/>
    <w:rsid w:val="00FD7002"/>
    <w:rsid w:val="00FD78F6"/>
    <w:rsid w:val="00FF1851"/>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C41247-67AF-4DB6-ADF8-0D2079838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026E3-5968-488E-AE91-92190DCC8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2468</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2016-05-20T10:04:00Z</cp:lastPrinted>
  <dcterms:created xsi:type="dcterms:W3CDTF">2019-06-06T11:33:00Z</dcterms:created>
  <dcterms:modified xsi:type="dcterms:W3CDTF">2019-06-06T11:33:00Z</dcterms:modified>
</cp:coreProperties>
</file>