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9A233D" w:rsidRDefault="00F768D9" w:rsidP="00215F48">
      <w:pPr>
        <w:tabs>
          <w:tab w:val="left" w:pos="7513"/>
        </w:tabs>
        <w:spacing w:after="120" w:line="360" w:lineRule="auto"/>
        <w:ind w:right="-2"/>
        <w:rPr>
          <w:rFonts w:ascii="Arial" w:eastAsia="Times" w:hAnsi="Arial" w:cs="Arial"/>
          <w:b/>
          <w:sz w:val="28"/>
          <w:szCs w:val="28"/>
          <w:lang w:eastAsia="de-DE"/>
        </w:rPr>
      </w:pPr>
      <w:r w:rsidRPr="009A233D">
        <w:rPr>
          <w:rFonts w:ascii="Arial" w:eastAsia="Times" w:hAnsi="Arial" w:cs="Arial"/>
          <w:b/>
          <w:sz w:val="28"/>
          <w:szCs w:val="28"/>
          <w:lang w:eastAsia="de-DE"/>
        </w:rPr>
        <w:t xml:space="preserve">Ausgezeichnete </w:t>
      </w:r>
      <w:r w:rsidR="00F30D97" w:rsidRPr="009A233D">
        <w:rPr>
          <w:rFonts w:ascii="Arial" w:eastAsia="Times" w:hAnsi="Arial" w:cs="Arial"/>
          <w:b/>
          <w:sz w:val="28"/>
          <w:szCs w:val="28"/>
          <w:lang w:eastAsia="de-DE"/>
        </w:rPr>
        <w:t xml:space="preserve">RhönSprudel </w:t>
      </w:r>
      <w:r w:rsidRPr="009A233D">
        <w:rPr>
          <w:rFonts w:ascii="Arial" w:eastAsia="Times" w:hAnsi="Arial" w:cs="Arial"/>
          <w:b/>
          <w:sz w:val="28"/>
          <w:szCs w:val="28"/>
          <w:lang w:eastAsia="de-DE"/>
        </w:rPr>
        <w:t>Qualität</w:t>
      </w:r>
      <w:r w:rsidR="00DE1CAB" w:rsidRPr="009A233D">
        <w:rPr>
          <w:rFonts w:ascii="Arial" w:eastAsia="Times" w:hAnsi="Arial" w:cs="Arial"/>
          <w:b/>
          <w:sz w:val="28"/>
          <w:szCs w:val="28"/>
          <w:lang w:eastAsia="de-DE"/>
        </w:rPr>
        <w:tab/>
      </w:r>
    </w:p>
    <w:p w:rsidR="00215F48" w:rsidRPr="009A233D" w:rsidRDefault="00F768D9" w:rsidP="00F30EC8">
      <w:pPr>
        <w:tabs>
          <w:tab w:val="left" w:pos="7513"/>
        </w:tabs>
        <w:spacing w:after="120" w:line="360" w:lineRule="auto"/>
        <w:ind w:right="-2"/>
        <w:jc w:val="both"/>
        <w:rPr>
          <w:rFonts w:ascii="Arial" w:eastAsia="Times" w:hAnsi="Arial" w:cs="Arial"/>
          <w:b/>
          <w:szCs w:val="24"/>
          <w:lang w:eastAsia="de-DE"/>
        </w:rPr>
      </w:pPr>
      <w:r w:rsidRPr="009A233D">
        <w:rPr>
          <w:rFonts w:ascii="Arial" w:eastAsia="Times" w:hAnsi="Arial" w:cs="Arial"/>
          <w:b/>
          <w:szCs w:val="24"/>
          <w:lang w:eastAsia="de-DE"/>
        </w:rPr>
        <w:t xml:space="preserve">Der </w:t>
      </w:r>
      <w:proofErr w:type="spellStart"/>
      <w:r w:rsidRPr="009A233D">
        <w:rPr>
          <w:rFonts w:ascii="Arial" w:eastAsia="Times" w:hAnsi="Arial" w:cs="Arial"/>
          <w:b/>
          <w:szCs w:val="24"/>
          <w:lang w:eastAsia="de-DE"/>
        </w:rPr>
        <w:t>MineralBrunnen</w:t>
      </w:r>
      <w:proofErr w:type="spellEnd"/>
      <w:r w:rsidRPr="009A233D">
        <w:rPr>
          <w:rFonts w:ascii="Arial" w:eastAsia="Times" w:hAnsi="Arial" w:cs="Arial"/>
          <w:b/>
          <w:szCs w:val="24"/>
          <w:lang w:eastAsia="de-DE"/>
        </w:rPr>
        <w:t xml:space="preserve"> RhönSprudel erhält Auszeichnung für </w:t>
      </w:r>
      <w:r w:rsidR="00E76379" w:rsidRPr="009A233D">
        <w:rPr>
          <w:rFonts w:ascii="Arial" w:eastAsia="Times" w:hAnsi="Arial" w:cs="Arial"/>
          <w:b/>
          <w:szCs w:val="24"/>
          <w:lang w:eastAsia="de-DE"/>
        </w:rPr>
        <w:t xml:space="preserve">die </w:t>
      </w:r>
      <w:r w:rsidRPr="009A233D">
        <w:rPr>
          <w:rFonts w:ascii="Arial" w:eastAsia="Times" w:hAnsi="Arial" w:cs="Arial"/>
          <w:b/>
          <w:szCs w:val="24"/>
          <w:lang w:eastAsia="de-DE"/>
        </w:rPr>
        <w:t xml:space="preserve">durchgängig gute Qualität seiner Produkte </w:t>
      </w:r>
      <w:r w:rsidR="00176234" w:rsidRPr="009A233D">
        <w:rPr>
          <w:rFonts w:ascii="Arial" w:eastAsia="Times" w:hAnsi="Arial" w:cs="Arial"/>
          <w:b/>
          <w:szCs w:val="24"/>
          <w:lang w:eastAsia="de-DE"/>
        </w:rPr>
        <w:t>+++</w:t>
      </w:r>
      <w:r w:rsidRPr="009A233D">
        <w:rPr>
          <w:rFonts w:ascii="Arial" w:eastAsia="Times" w:hAnsi="Arial" w:cs="Arial"/>
          <w:b/>
          <w:szCs w:val="24"/>
          <w:lang w:eastAsia="de-DE"/>
        </w:rPr>
        <w:t xml:space="preserve"> Deutsche Landwirtschafts-Gesellschaft (DLG) übergibt dem </w:t>
      </w:r>
      <w:proofErr w:type="spellStart"/>
      <w:r w:rsidRPr="009A233D">
        <w:rPr>
          <w:rFonts w:ascii="Arial" w:eastAsia="Times" w:hAnsi="Arial" w:cs="Arial"/>
          <w:b/>
          <w:szCs w:val="24"/>
          <w:lang w:eastAsia="de-DE"/>
        </w:rPr>
        <w:t>MineralBrunnen</w:t>
      </w:r>
      <w:proofErr w:type="spellEnd"/>
      <w:r w:rsidRPr="009A233D">
        <w:rPr>
          <w:rFonts w:ascii="Arial" w:eastAsia="Times" w:hAnsi="Arial" w:cs="Arial"/>
          <w:b/>
          <w:szCs w:val="24"/>
          <w:lang w:eastAsia="de-DE"/>
        </w:rPr>
        <w:t xml:space="preserve"> RhönSprudel den „Preis f</w:t>
      </w:r>
      <w:r w:rsidR="0077642E">
        <w:rPr>
          <w:rFonts w:ascii="Arial" w:eastAsia="Times" w:hAnsi="Arial" w:cs="Arial"/>
          <w:b/>
          <w:szCs w:val="24"/>
          <w:lang w:eastAsia="de-DE"/>
        </w:rPr>
        <w:t xml:space="preserve">ür langjährige Produktqualität“ </w:t>
      </w:r>
      <w:bookmarkStart w:id="0" w:name="_GoBack"/>
      <w:bookmarkEnd w:id="0"/>
    </w:p>
    <w:p w:rsidR="00612C55" w:rsidRPr="009A233D" w:rsidRDefault="003173A2" w:rsidP="007145B8">
      <w:pPr>
        <w:tabs>
          <w:tab w:val="left" w:pos="7513"/>
        </w:tabs>
        <w:spacing w:after="120" w:line="360" w:lineRule="auto"/>
        <w:ind w:right="-2"/>
        <w:jc w:val="both"/>
        <w:rPr>
          <w:rFonts w:ascii="Arial" w:eastAsia="Times" w:hAnsi="Arial" w:cs="Arial"/>
          <w:szCs w:val="24"/>
          <w:lang w:eastAsia="de-DE"/>
        </w:rPr>
      </w:pPr>
      <w:r w:rsidRPr="009A233D">
        <w:rPr>
          <w:rFonts w:ascii="Arial" w:eastAsia="Times" w:hAnsi="Arial" w:cs="Arial"/>
          <w:b/>
          <w:szCs w:val="24"/>
          <w:lang w:eastAsia="de-DE"/>
        </w:rPr>
        <w:t>Ebersburg/</w:t>
      </w:r>
      <w:proofErr w:type="spellStart"/>
      <w:r w:rsidRPr="009A233D">
        <w:rPr>
          <w:rFonts w:ascii="Arial" w:eastAsia="Times" w:hAnsi="Arial" w:cs="Arial"/>
          <w:b/>
          <w:szCs w:val="24"/>
          <w:lang w:eastAsia="de-DE"/>
        </w:rPr>
        <w:t>Weyhers</w:t>
      </w:r>
      <w:proofErr w:type="spellEnd"/>
      <w:r w:rsidRPr="009A233D">
        <w:rPr>
          <w:rFonts w:ascii="Arial" w:eastAsia="Times" w:hAnsi="Arial" w:cs="Arial"/>
          <w:b/>
          <w:szCs w:val="24"/>
          <w:lang w:eastAsia="de-DE"/>
        </w:rPr>
        <w:t xml:space="preserve">, </w:t>
      </w:r>
      <w:r w:rsidR="002C4C39">
        <w:rPr>
          <w:rFonts w:ascii="Arial" w:eastAsia="Times" w:hAnsi="Arial" w:cs="Arial"/>
          <w:b/>
          <w:szCs w:val="24"/>
          <w:lang w:eastAsia="de-DE"/>
        </w:rPr>
        <w:t>7</w:t>
      </w:r>
      <w:r w:rsidR="00CA6FF0" w:rsidRPr="009A233D">
        <w:rPr>
          <w:rFonts w:ascii="Arial" w:eastAsia="Times" w:hAnsi="Arial" w:cs="Arial"/>
          <w:b/>
          <w:szCs w:val="24"/>
          <w:lang w:eastAsia="de-DE"/>
        </w:rPr>
        <w:t xml:space="preserve">. </w:t>
      </w:r>
      <w:r w:rsidR="00E76379" w:rsidRPr="009A233D">
        <w:rPr>
          <w:rFonts w:ascii="Arial" w:eastAsia="Times" w:hAnsi="Arial" w:cs="Arial"/>
          <w:b/>
          <w:szCs w:val="24"/>
          <w:lang w:eastAsia="de-DE"/>
        </w:rPr>
        <w:t xml:space="preserve">April </w:t>
      </w:r>
      <w:r w:rsidR="00B50A59" w:rsidRPr="009A233D">
        <w:rPr>
          <w:rFonts w:ascii="Arial" w:eastAsia="Times" w:hAnsi="Arial" w:cs="Arial"/>
          <w:b/>
          <w:szCs w:val="24"/>
          <w:lang w:eastAsia="de-DE"/>
        </w:rPr>
        <w:t>201</w:t>
      </w:r>
      <w:r w:rsidR="00E76379" w:rsidRPr="009A233D">
        <w:rPr>
          <w:rFonts w:ascii="Arial" w:eastAsia="Times" w:hAnsi="Arial" w:cs="Arial"/>
          <w:b/>
          <w:szCs w:val="24"/>
          <w:lang w:eastAsia="de-DE"/>
        </w:rPr>
        <w:t>5</w:t>
      </w:r>
      <w:r w:rsidR="00215F48" w:rsidRPr="009A233D">
        <w:rPr>
          <w:rFonts w:ascii="Arial" w:eastAsia="Times" w:hAnsi="Arial" w:cs="Arial"/>
          <w:b/>
          <w:szCs w:val="24"/>
          <w:lang w:eastAsia="de-DE"/>
        </w:rPr>
        <w:t>.</w:t>
      </w:r>
      <w:r w:rsidR="001F0771" w:rsidRPr="009A233D">
        <w:rPr>
          <w:rFonts w:ascii="Arial" w:eastAsia="Times" w:hAnsi="Arial" w:cs="Arial"/>
          <w:szCs w:val="24"/>
          <w:lang w:eastAsia="de-DE"/>
        </w:rPr>
        <w:t xml:space="preserve"> </w:t>
      </w:r>
      <w:r w:rsidR="008D6B4D" w:rsidRPr="009A233D">
        <w:rPr>
          <w:rFonts w:ascii="Arial" w:eastAsia="Times" w:hAnsi="Arial" w:cs="Arial"/>
          <w:szCs w:val="24"/>
          <w:lang w:eastAsia="de-DE"/>
        </w:rPr>
        <w:t xml:space="preserve">Der </w:t>
      </w:r>
      <w:proofErr w:type="spellStart"/>
      <w:r w:rsidR="008D6B4D" w:rsidRPr="009A233D">
        <w:rPr>
          <w:rFonts w:ascii="Arial" w:eastAsia="Times" w:hAnsi="Arial" w:cs="Arial"/>
          <w:szCs w:val="24"/>
          <w:lang w:eastAsia="de-DE"/>
        </w:rPr>
        <w:t>MineralBrunnen</w:t>
      </w:r>
      <w:proofErr w:type="spellEnd"/>
      <w:r w:rsidR="008D6B4D" w:rsidRPr="009A233D">
        <w:rPr>
          <w:rFonts w:ascii="Arial" w:eastAsia="Times" w:hAnsi="Arial" w:cs="Arial"/>
          <w:szCs w:val="24"/>
          <w:lang w:eastAsia="de-DE"/>
        </w:rPr>
        <w:t xml:space="preserve"> RhönSprudel </w:t>
      </w:r>
      <w:r w:rsidR="00EB1565" w:rsidRPr="009A233D">
        <w:rPr>
          <w:rFonts w:ascii="Arial" w:eastAsia="Times" w:hAnsi="Arial" w:cs="Arial"/>
          <w:szCs w:val="24"/>
          <w:lang w:eastAsia="de-DE"/>
        </w:rPr>
        <w:t>darf sich</w:t>
      </w:r>
      <w:r w:rsidR="003C2569" w:rsidRPr="009A233D">
        <w:rPr>
          <w:rFonts w:ascii="Arial" w:eastAsia="Times" w:hAnsi="Arial" w:cs="Arial"/>
          <w:szCs w:val="24"/>
          <w:lang w:eastAsia="de-DE"/>
        </w:rPr>
        <w:t xml:space="preserve"> e</w:t>
      </w:r>
      <w:r w:rsidR="006740E8" w:rsidRPr="009A233D">
        <w:rPr>
          <w:rFonts w:ascii="Arial" w:eastAsia="Times" w:hAnsi="Arial" w:cs="Arial"/>
          <w:szCs w:val="24"/>
          <w:lang w:eastAsia="de-DE"/>
        </w:rPr>
        <w:t>rneut</w:t>
      </w:r>
      <w:r w:rsidR="00EB1565" w:rsidRPr="009A233D">
        <w:rPr>
          <w:rFonts w:ascii="Arial" w:eastAsia="Times" w:hAnsi="Arial" w:cs="Arial"/>
          <w:szCs w:val="24"/>
          <w:lang w:eastAsia="de-DE"/>
        </w:rPr>
        <w:t xml:space="preserve"> über eine</w:t>
      </w:r>
      <w:r w:rsidR="00176234" w:rsidRPr="009A233D">
        <w:rPr>
          <w:rFonts w:ascii="Arial" w:eastAsia="Times" w:hAnsi="Arial" w:cs="Arial"/>
          <w:szCs w:val="24"/>
          <w:lang w:eastAsia="de-DE"/>
        </w:rPr>
        <w:t xml:space="preserve"> besondere Ehrung</w:t>
      </w:r>
      <w:r w:rsidR="00EB1565" w:rsidRPr="009A233D">
        <w:rPr>
          <w:rFonts w:ascii="Arial" w:eastAsia="Times" w:hAnsi="Arial" w:cs="Arial"/>
          <w:szCs w:val="24"/>
          <w:lang w:eastAsia="de-DE"/>
        </w:rPr>
        <w:t xml:space="preserve"> </w:t>
      </w:r>
      <w:r w:rsidR="00E76379" w:rsidRPr="009A233D">
        <w:rPr>
          <w:rFonts w:ascii="Arial" w:eastAsia="Times" w:hAnsi="Arial" w:cs="Arial"/>
          <w:szCs w:val="24"/>
          <w:lang w:eastAsia="de-DE"/>
        </w:rPr>
        <w:t xml:space="preserve">für die Qualität seiner Produkte </w:t>
      </w:r>
      <w:r w:rsidR="00EB1565" w:rsidRPr="009A233D">
        <w:rPr>
          <w:rFonts w:ascii="Arial" w:eastAsia="Times" w:hAnsi="Arial" w:cs="Arial"/>
          <w:szCs w:val="24"/>
          <w:lang w:eastAsia="de-DE"/>
        </w:rPr>
        <w:t xml:space="preserve">freuen: </w:t>
      </w:r>
      <w:r w:rsidR="00E76379" w:rsidRPr="009A233D">
        <w:rPr>
          <w:rFonts w:ascii="Arial" w:eastAsia="Times" w:hAnsi="Arial" w:cs="Arial"/>
          <w:szCs w:val="24"/>
          <w:lang w:eastAsia="de-DE"/>
        </w:rPr>
        <w:t xml:space="preserve">Fünf Jahre in Folge stellte sich der </w:t>
      </w:r>
      <w:proofErr w:type="spellStart"/>
      <w:r w:rsidR="00E76379" w:rsidRPr="009A233D">
        <w:rPr>
          <w:rFonts w:ascii="Arial" w:eastAsia="Times" w:hAnsi="Arial" w:cs="Arial"/>
          <w:szCs w:val="24"/>
          <w:lang w:eastAsia="de-DE"/>
        </w:rPr>
        <w:t>MineralBrunnen</w:t>
      </w:r>
      <w:proofErr w:type="spellEnd"/>
      <w:r w:rsidR="00E76379" w:rsidRPr="009A233D">
        <w:rPr>
          <w:rFonts w:ascii="Arial" w:eastAsia="Times" w:hAnsi="Arial" w:cs="Arial"/>
          <w:szCs w:val="24"/>
          <w:lang w:eastAsia="de-DE"/>
        </w:rPr>
        <w:t xml:space="preserve"> aus der Rhön mit Erfolg dem Testurteil der freiwilligen DLG-Qualitätsprüfungen für </w:t>
      </w:r>
      <w:r w:rsidR="002C4C39">
        <w:rPr>
          <w:rFonts w:ascii="Arial" w:eastAsia="Times" w:hAnsi="Arial" w:cs="Arial"/>
          <w:szCs w:val="24"/>
          <w:lang w:eastAsia="de-DE"/>
        </w:rPr>
        <w:t>fruchthaltige Getränke</w:t>
      </w:r>
      <w:r w:rsidR="00E76379" w:rsidRPr="009A233D">
        <w:rPr>
          <w:rFonts w:ascii="Arial" w:eastAsia="Times" w:hAnsi="Arial" w:cs="Arial"/>
          <w:szCs w:val="24"/>
          <w:lang w:eastAsia="de-DE"/>
        </w:rPr>
        <w:t xml:space="preserve">. </w:t>
      </w:r>
      <w:r w:rsidR="00612C55" w:rsidRPr="009A233D">
        <w:rPr>
          <w:rFonts w:ascii="Arial" w:eastAsia="Times" w:hAnsi="Arial" w:cs="Arial"/>
          <w:szCs w:val="24"/>
          <w:lang w:eastAsia="de-DE"/>
        </w:rPr>
        <w:t xml:space="preserve">Mit </w:t>
      </w:r>
      <w:r w:rsidR="002C4C39">
        <w:rPr>
          <w:rFonts w:ascii="Arial" w:eastAsia="Times" w:hAnsi="Arial" w:cs="Arial"/>
          <w:szCs w:val="24"/>
          <w:lang w:eastAsia="de-DE"/>
        </w:rPr>
        <w:t xml:space="preserve">mehreren </w:t>
      </w:r>
      <w:r w:rsidR="00612C55" w:rsidRPr="009A233D">
        <w:rPr>
          <w:rFonts w:ascii="Arial" w:eastAsia="Times" w:hAnsi="Arial" w:cs="Arial"/>
          <w:szCs w:val="24"/>
          <w:lang w:eastAsia="de-DE"/>
        </w:rPr>
        <w:t>Gold-, Silber</w:t>
      </w:r>
      <w:r w:rsidR="009B6137">
        <w:rPr>
          <w:rFonts w:ascii="Arial" w:eastAsia="Times" w:hAnsi="Arial" w:cs="Arial"/>
          <w:szCs w:val="24"/>
          <w:lang w:eastAsia="de-DE"/>
        </w:rPr>
        <w:t>-</w:t>
      </w:r>
      <w:r w:rsidR="00612C55" w:rsidRPr="009A233D">
        <w:rPr>
          <w:rFonts w:ascii="Arial" w:eastAsia="Times" w:hAnsi="Arial" w:cs="Arial"/>
          <w:szCs w:val="24"/>
          <w:lang w:eastAsia="de-DE"/>
        </w:rPr>
        <w:t xml:space="preserve"> und Bronze-Medaille</w:t>
      </w:r>
      <w:r w:rsidR="002C4C39">
        <w:rPr>
          <w:rFonts w:ascii="Arial" w:eastAsia="Times" w:hAnsi="Arial" w:cs="Arial"/>
          <w:szCs w:val="24"/>
          <w:lang w:eastAsia="de-DE"/>
        </w:rPr>
        <w:t>n</w:t>
      </w:r>
      <w:r w:rsidR="00612C55" w:rsidRPr="009A233D">
        <w:rPr>
          <w:rFonts w:ascii="Arial" w:eastAsia="Times" w:hAnsi="Arial" w:cs="Arial"/>
          <w:szCs w:val="24"/>
          <w:lang w:eastAsia="de-DE"/>
        </w:rPr>
        <w:t xml:space="preserve"> in den vergangenen fünf Jahren sowie zwei Bundesehrenpreis</w:t>
      </w:r>
      <w:r w:rsidR="009A233D">
        <w:rPr>
          <w:rFonts w:ascii="Arial" w:eastAsia="Times" w:hAnsi="Arial" w:cs="Arial"/>
          <w:szCs w:val="24"/>
          <w:lang w:eastAsia="de-DE"/>
        </w:rPr>
        <w:t>-</w:t>
      </w:r>
      <w:r w:rsidR="00612C55" w:rsidRPr="009A233D">
        <w:rPr>
          <w:rFonts w:ascii="Arial" w:eastAsia="Times" w:hAnsi="Arial" w:cs="Arial"/>
          <w:szCs w:val="24"/>
          <w:lang w:eastAsia="de-DE"/>
        </w:rPr>
        <w:t xml:space="preserve">Auszeichnungen in den Jahren 2010 und 2013 konnte RhönSprudel mit seinen Produkten in umfassenden Testreihen in den Bereichen Sensorik, Analytik und Deklaration </w:t>
      </w:r>
      <w:r w:rsidR="003F781D" w:rsidRPr="009A233D">
        <w:rPr>
          <w:rFonts w:ascii="Arial" w:eastAsia="Times" w:hAnsi="Arial" w:cs="Arial"/>
          <w:szCs w:val="24"/>
          <w:lang w:eastAsia="de-DE"/>
        </w:rPr>
        <w:t xml:space="preserve">durchgängig </w:t>
      </w:r>
      <w:r w:rsidR="00612C55" w:rsidRPr="009A233D">
        <w:rPr>
          <w:rFonts w:ascii="Arial" w:eastAsia="Times" w:hAnsi="Arial" w:cs="Arial"/>
          <w:szCs w:val="24"/>
          <w:lang w:eastAsia="de-DE"/>
        </w:rPr>
        <w:t xml:space="preserve">überzeugen. DLG-Vizepräsident Prof. Dr. Achim </w:t>
      </w:r>
      <w:proofErr w:type="spellStart"/>
      <w:r w:rsidR="00612C55" w:rsidRPr="009A233D">
        <w:rPr>
          <w:rFonts w:ascii="Arial" w:eastAsia="Times" w:hAnsi="Arial" w:cs="Arial"/>
          <w:szCs w:val="24"/>
          <w:lang w:eastAsia="de-DE"/>
        </w:rPr>
        <w:t>Stiebing</w:t>
      </w:r>
      <w:proofErr w:type="spellEnd"/>
      <w:r w:rsidR="00612C55" w:rsidRPr="009A233D">
        <w:rPr>
          <w:rFonts w:ascii="Arial" w:eastAsia="Times" w:hAnsi="Arial" w:cs="Arial"/>
          <w:szCs w:val="24"/>
          <w:lang w:eastAsia="de-DE"/>
        </w:rPr>
        <w:t xml:space="preserve"> überreichte </w:t>
      </w:r>
      <w:r w:rsidR="003F781D" w:rsidRPr="009A233D">
        <w:rPr>
          <w:rFonts w:ascii="Arial" w:eastAsia="Times" w:hAnsi="Arial" w:cs="Arial"/>
          <w:szCs w:val="24"/>
          <w:lang w:eastAsia="de-DE"/>
        </w:rPr>
        <w:t xml:space="preserve">in Köln für diese besondere Leistung </w:t>
      </w:r>
      <w:r w:rsidR="00612C55" w:rsidRPr="009A233D">
        <w:rPr>
          <w:rFonts w:ascii="Arial" w:eastAsia="Times" w:hAnsi="Arial" w:cs="Arial"/>
          <w:szCs w:val="24"/>
          <w:lang w:eastAsia="de-DE"/>
        </w:rPr>
        <w:t>die Urkunde stellvertretend für die Unternehmensleistungen an den RhönSprudel Geschäftsführer Dr. Manfred Ziegler.</w:t>
      </w:r>
    </w:p>
    <w:p w:rsidR="00612C55" w:rsidRPr="009A233D" w:rsidRDefault="00612C55" w:rsidP="007145B8">
      <w:pPr>
        <w:tabs>
          <w:tab w:val="left" w:pos="7513"/>
        </w:tabs>
        <w:spacing w:after="120" w:line="360" w:lineRule="auto"/>
        <w:ind w:right="-2"/>
        <w:jc w:val="both"/>
        <w:rPr>
          <w:rFonts w:ascii="Arial" w:eastAsia="Times" w:hAnsi="Arial" w:cs="Arial"/>
          <w:b/>
          <w:szCs w:val="24"/>
          <w:lang w:eastAsia="de-DE"/>
        </w:rPr>
      </w:pPr>
      <w:r w:rsidRPr="009A233D">
        <w:rPr>
          <w:rFonts w:ascii="Arial" w:eastAsia="Times" w:hAnsi="Arial" w:cs="Arial"/>
          <w:b/>
          <w:szCs w:val="24"/>
          <w:lang w:eastAsia="de-DE"/>
        </w:rPr>
        <w:t>Nachhaltiger Einsatz für Qualität zahlt sich aus</w:t>
      </w:r>
    </w:p>
    <w:p w:rsidR="00DD160E" w:rsidRPr="009A233D" w:rsidRDefault="00612C55" w:rsidP="007145B8">
      <w:pPr>
        <w:tabs>
          <w:tab w:val="left" w:pos="7513"/>
        </w:tabs>
        <w:spacing w:after="120" w:line="360" w:lineRule="auto"/>
        <w:ind w:right="-2"/>
        <w:jc w:val="both"/>
        <w:rPr>
          <w:rFonts w:ascii="Arial" w:eastAsia="Times" w:hAnsi="Arial" w:cs="Arial"/>
          <w:szCs w:val="24"/>
          <w:lang w:eastAsia="de-DE"/>
        </w:rPr>
      </w:pPr>
      <w:r w:rsidRPr="009A233D">
        <w:rPr>
          <w:rFonts w:ascii="Arial" w:eastAsia="Times" w:hAnsi="Arial" w:cs="Arial"/>
          <w:szCs w:val="24"/>
          <w:lang w:eastAsia="de-DE"/>
        </w:rPr>
        <w:t xml:space="preserve">Nach der Verleihung der Bundesehrenpreise in den Jahren 2010 und 2013 – der </w:t>
      </w:r>
      <w:r w:rsidR="00EB1565" w:rsidRPr="009A233D">
        <w:rPr>
          <w:rFonts w:ascii="Arial" w:eastAsia="Times" w:hAnsi="Arial" w:cs="Arial"/>
          <w:szCs w:val="24"/>
          <w:lang w:eastAsia="de-DE"/>
        </w:rPr>
        <w:t xml:space="preserve">höchsten Auszeichnung, die ein Unternehmen der deutschen Ernährungswirtschaft für seine Qualitätsleistungen erhalten kann </w:t>
      </w:r>
      <w:r w:rsidRPr="009A233D">
        <w:rPr>
          <w:rFonts w:ascii="Arial" w:eastAsia="Times" w:hAnsi="Arial" w:cs="Arial"/>
          <w:szCs w:val="24"/>
          <w:lang w:eastAsia="de-DE"/>
        </w:rPr>
        <w:t xml:space="preserve">– stellt der Preis für langjährige Produktqualität einen weiteren Meilenstein in der traditionsreichen Geschichte des </w:t>
      </w:r>
      <w:proofErr w:type="spellStart"/>
      <w:r w:rsidRPr="009A233D">
        <w:rPr>
          <w:rFonts w:ascii="Arial" w:eastAsia="Times" w:hAnsi="Arial" w:cs="Arial"/>
          <w:szCs w:val="24"/>
          <w:lang w:eastAsia="de-DE"/>
        </w:rPr>
        <w:t>Rhöner</w:t>
      </w:r>
      <w:proofErr w:type="spellEnd"/>
      <w:r w:rsidRPr="009A233D">
        <w:rPr>
          <w:rFonts w:ascii="Arial" w:eastAsia="Times" w:hAnsi="Arial" w:cs="Arial"/>
          <w:szCs w:val="24"/>
          <w:lang w:eastAsia="de-DE"/>
        </w:rPr>
        <w:t xml:space="preserve"> </w:t>
      </w:r>
      <w:proofErr w:type="spellStart"/>
      <w:r w:rsidRPr="009A233D">
        <w:rPr>
          <w:rFonts w:ascii="Arial" w:eastAsia="Times" w:hAnsi="Arial" w:cs="Arial"/>
          <w:szCs w:val="24"/>
          <w:lang w:eastAsia="de-DE"/>
        </w:rPr>
        <w:t>MineralBrunnen</w:t>
      </w:r>
      <w:proofErr w:type="spellEnd"/>
      <w:r w:rsidRPr="009A233D">
        <w:rPr>
          <w:rFonts w:ascii="Arial" w:eastAsia="Times" w:hAnsi="Arial" w:cs="Arial"/>
          <w:szCs w:val="24"/>
          <w:lang w:eastAsia="de-DE"/>
        </w:rPr>
        <w:t xml:space="preserve"> dar. Entsprechend erfreut kommentiert Geschäftsführer Dr. Manfred Ziegler de</w:t>
      </w:r>
      <w:r w:rsidR="003F781D" w:rsidRPr="009A233D">
        <w:rPr>
          <w:rFonts w:ascii="Arial" w:eastAsia="Times" w:hAnsi="Arial" w:cs="Arial"/>
          <w:szCs w:val="24"/>
          <w:lang w:eastAsia="de-DE"/>
        </w:rPr>
        <w:t>n Erhalt der</w:t>
      </w:r>
      <w:r w:rsidRPr="009A233D">
        <w:rPr>
          <w:rFonts w:ascii="Arial" w:eastAsia="Times" w:hAnsi="Arial" w:cs="Arial"/>
          <w:szCs w:val="24"/>
          <w:lang w:eastAsia="de-DE"/>
        </w:rPr>
        <w:t xml:space="preserve"> Auszeichnung: „Bislang wurde unsere herausragende Kompetenz </w:t>
      </w:r>
      <w:r w:rsidR="003F781D" w:rsidRPr="009A233D">
        <w:rPr>
          <w:rFonts w:ascii="Arial" w:eastAsia="Times" w:hAnsi="Arial" w:cs="Arial"/>
          <w:szCs w:val="24"/>
          <w:lang w:eastAsia="de-DE"/>
        </w:rPr>
        <w:t xml:space="preserve">in der </w:t>
      </w:r>
      <w:r w:rsidRPr="009A233D">
        <w:rPr>
          <w:rFonts w:ascii="Arial" w:eastAsia="Times" w:hAnsi="Arial" w:cs="Arial"/>
          <w:szCs w:val="24"/>
          <w:lang w:eastAsia="de-DE"/>
        </w:rPr>
        <w:t xml:space="preserve">Entwicklung </w:t>
      </w:r>
      <w:r w:rsidR="003F781D" w:rsidRPr="009A233D">
        <w:rPr>
          <w:rFonts w:ascii="Arial" w:eastAsia="Times" w:hAnsi="Arial" w:cs="Arial"/>
          <w:szCs w:val="24"/>
          <w:lang w:eastAsia="de-DE"/>
        </w:rPr>
        <w:t xml:space="preserve">einzelner neuer </w:t>
      </w:r>
      <w:proofErr w:type="spellStart"/>
      <w:r w:rsidRPr="009A233D">
        <w:rPr>
          <w:rFonts w:ascii="Arial" w:eastAsia="Times" w:hAnsi="Arial" w:cs="Arial"/>
          <w:szCs w:val="24"/>
          <w:lang w:eastAsia="de-DE"/>
        </w:rPr>
        <w:t>Schorlengetränke</w:t>
      </w:r>
      <w:proofErr w:type="spellEnd"/>
      <w:r w:rsidRPr="009A233D">
        <w:rPr>
          <w:rFonts w:ascii="Arial" w:eastAsia="Times" w:hAnsi="Arial" w:cs="Arial"/>
          <w:szCs w:val="24"/>
          <w:lang w:eastAsia="de-DE"/>
        </w:rPr>
        <w:t xml:space="preserve"> gewürdigt. Die diesjährige Auszeichnung beweist, dass wir </w:t>
      </w:r>
      <w:r w:rsidR="003F781D" w:rsidRPr="009A233D">
        <w:rPr>
          <w:rFonts w:ascii="Arial" w:eastAsia="Times" w:hAnsi="Arial" w:cs="Arial"/>
          <w:szCs w:val="24"/>
          <w:lang w:eastAsia="de-DE"/>
        </w:rPr>
        <w:t>bei aller Innovationskraft unserer Neuprodukte nie leichtfertig mit dem Qualitätsaspekt umgegangen sind. Qualität auf höchstem Niveau ist auch Ansporn für die Zukunft.</w:t>
      </w:r>
      <w:r w:rsidR="009B6137">
        <w:rPr>
          <w:rFonts w:ascii="Arial" w:eastAsia="Times" w:hAnsi="Arial" w:cs="Arial"/>
          <w:szCs w:val="24"/>
          <w:lang w:eastAsia="de-DE"/>
        </w:rPr>
        <w:t>“</w:t>
      </w:r>
      <w:r w:rsidR="00DD160E" w:rsidRPr="009A233D">
        <w:rPr>
          <w:rFonts w:ascii="Arial" w:eastAsia="Times" w:hAnsi="Arial" w:cs="Arial"/>
          <w:szCs w:val="24"/>
          <w:lang w:eastAsia="de-DE"/>
        </w:rPr>
        <w:t xml:space="preserve"> Der Preis ist Ausdruck eines </w:t>
      </w:r>
      <w:r w:rsidR="0048234E" w:rsidRPr="009A233D">
        <w:rPr>
          <w:rFonts w:ascii="Arial" w:eastAsia="Times" w:hAnsi="Arial" w:cs="Arial"/>
          <w:szCs w:val="24"/>
          <w:lang w:eastAsia="de-DE"/>
        </w:rPr>
        <w:t>stetige</w:t>
      </w:r>
      <w:r w:rsidR="00DD160E" w:rsidRPr="009A233D">
        <w:rPr>
          <w:rFonts w:ascii="Arial" w:eastAsia="Times" w:hAnsi="Arial" w:cs="Arial"/>
          <w:szCs w:val="24"/>
          <w:lang w:eastAsia="de-DE"/>
        </w:rPr>
        <w:t>n</w:t>
      </w:r>
      <w:r w:rsidR="0048234E" w:rsidRPr="009A233D">
        <w:rPr>
          <w:rFonts w:ascii="Arial" w:eastAsia="Times" w:hAnsi="Arial" w:cs="Arial"/>
          <w:szCs w:val="24"/>
          <w:lang w:eastAsia="de-DE"/>
        </w:rPr>
        <w:t xml:space="preserve"> Qualitätsstreben</w:t>
      </w:r>
      <w:r w:rsidR="00DD160E" w:rsidRPr="009A233D">
        <w:rPr>
          <w:rFonts w:ascii="Arial" w:eastAsia="Times" w:hAnsi="Arial" w:cs="Arial"/>
          <w:szCs w:val="24"/>
          <w:lang w:eastAsia="de-DE"/>
        </w:rPr>
        <w:t>s</w:t>
      </w:r>
      <w:r w:rsidR="0048234E" w:rsidRPr="009A233D">
        <w:rPr>
          <w:rFonts w:ascii="Arial" w:eastAsia="Times" w:hAnsi="Arial" w:cs="Arial"/>
          <w:szCs w:val="24"/>
          <w:lang w:eastAsia="de-DE"/>
        </w:rPr>
        <w:t xml:space="preserve"> und </w:t>
      </w:r>
      <w:r w:rsidR="00DD160E" w:rsidRPr="009A233D">
        <w:rPr>
          <w:rFonts w:ascii="Arial" w:eastAsia="Times" w:hAnsi="Arial" w:cs="Arial"/>
          <w:szCs w:val="24"/>
          <w:lang w:eastAsia="de-DE"/>
        </w:rPr>
        <w:t xml:space="preserve">honoriert </w:t>
      </w:r>
      <w:r w:rsidR="0048234E" w:rsidRPr="009A233D">
        <w:rPr>
          <w:rFonts w:ascii="Arial" w:eastAsia="Times" w:hAnsi="Arial" w:cs="Arial"/>
          <w:szCs w:val="24"/>
          <w:lang w:eastAsia="de-DE"/>
        </w:rPr>
        <w:t>die konsequente Qualitäts</w:t>
      </w:r>
      <w:r w:rsidR="00DD160E" w:rsidRPr="009A233D">
        <w:rPr>
          <w:rFonts w:ascii="Arial" w:eastAsia="Times" w:hAnsi="Arial" w:cs="Arial"/>
          <w:szCs w:val="24"/>
          <w:lang w:eastAsia="de-DE"/>
        </w:rPr>
        <w:t>sicherung in der Produktentwicklung</w:t>
      </w:r>
      <w:r w:rsidR="00752ECD" w:rsidRPr="009A233D">
        <w:rPr>
          <w:rFonts w:ascii="Arial" w:eastAsia="Times" w:hAnsi="Arial" w:cs="Arial"/>
          <w:szCs w:val="24"/>
          <w:lang w:eastAsia="de-DE"/>
        </w:rPr>
        <w:t xml:space="preserve">. </w:t>
      </w:r>
      <w:r w:rsidR="00DD160E" w:rsidRPr="009A233D">
        <w:rPr>
          <w:rFonts w:ascii="Arial" w:eastAsia="Times" w:hAnsi="Arial" w:cs="Arial"/>
          <w:szCs w:val="24"/>
          <w:lang w:eastAsia="de-DE"/>
        </w:rPr>
        <w:t xml:space="preserve">Diesem Leitsatz entsprechend können sich nur Unternehmen Hoffnung auf den „Preis für langjährige Produktqualität“ machen, die sich fünf Jahre in Folge mit jeweils mindestens drei Prämierungen pro Jahr den freiwilligen </w:t>
      </w:r>
      <w:r w:rsidR="00DD160E" w:rsidRPr="009A233D">
        <w:rPr>
          <w:rFonts w:ascii="Arial" w:eastAsia="Times" w:hAnsi="Arial" w:cs="Arial"/>
          <w:szCs w:val="24"/>
          <w:lang w:eastAsia="de-DE"/>
        </w:rPr>
        <w:lastRenderedPageBreak/>
        <w:t>selbstverpflichteten Qualitätsprüfungen des DLG-Testzentrums Lebensmittel stellen.</w:t>
      </w:r>
    </w:p>
    <w:p w:rsidR="00DD160E" w:rsidRPr="009A233D" w:rsidRDefault="00DD160E" w:rsidP="005079E3">
      <w:pPr>
        <w:tabs>
          <w:tab w:val="left" w:pos="7513"/>
        </w:tabs>
        <w:spacing w:after="0" w:line="360" w:lineRule="auto"/>
        <w:jc w:val="both"/>
        <w:rPr>
          <w:rFonts w:ascii="Arial" w:eastAsia="Times" w:hAnsi="Arial" w:cs="Arial"/>
          <w:b/>
          <w:szCs w:val="24"/>
          <w:lang w:eastAsia="de-DE"/>
        </w:rPr>
      </w:pPr>
    </w:p>
    <w:p w:rsidR="0042727C" w:rsidRPr="009A233D" w:rsidRDefault="0042727C" w:rsidP="0042727C">
      <w:pPr>
        <w:tabs>
          <w:tab w:val="left" w:pos="7513"/>
        </w:tabs>
        <w:spacing w:after="120" w:line="360" w:lineRule="auto"/>
        <w:ind w:right="-2"/>
        <w:jc w:val="both"/>
        <w:rPr>
          <w:rFonts w:ascii="Arial" w:eastAsia="Times" w:hAnsi="Arial" w:cs="Arial"/>
          <w:b/>
          <w:sz w:val="20"/>
          <w:szCs w:val="20"/>
          <w:u w:val="single"/>
          <w:lang w:eastAsia="de-DE"/>
        </w:rPr>
      </w:pPr>
      <w:r w:rsidRPr="009A233D">
        <w:rPr>
          <w:rFonts w:ascii="Arial" w:eastAsia="Times" w:hAnsi="Arial" w:cs="Arial"/>
          <w:b/>
          <w:sz w:val="20"/>
          <w:szCs w:val="20"/>
          <w:u w:val="single"/>
          <w:lang w:eastAsia="de-DE"/>
        </w:rPr>
        <w:t>Über RhönSprudel:</w:t>
      </w:r>
    </w:p>
    <w:p w:rsidR="0042727C" w:rsidRPr="009A233D" w:rsidRDefault="0042727C" w:rsidP="0042727C">
      <w:pPr>
        <w:spacing w:after="120"/>
        <w:jc w:val="both"/>
        <w:rPr>
          <w:rFonts w:ascii="Arial" w:eastAsia="Times" w:hAnsi="Arial" w:cs="Arial"/>
          <w:sz w:val="20"/>
          <w:szCs w:val="20"/>
          <w:lang w:eastAsia="de-DE"/>
        </w:rPr>
      </w:pPr>
      <w:r w:rsidRPr="009A233D">
        <w:rPr>
          <w:rFonts w:ascii="Arial" w:eastAsia="Times" w:hAnsi="Arial" w:cs="Arial"/>
          <w:sz w:val="20"/>
          <w:szCs w:val="20"/>
          <w:lang w:eastAsia="de-DE"/>
        </w:rPr>
        <w:t xml:space="preserve">Bereits 1781 wurden die Quellen </w:t>
      </w:r>
      <w:proofErr w:type="gramStart"/>
      <w:r w:rsidRPr="009A233D">
        <w:rPr>
          <w:rFonts w:ascii="Arial" w:eastAsia="Times" w:hAnsi="Arial" w:cs="Arial"/>
          <w:sz w:val="20"/>
          <w:szCs w:val="20"/>
          <w:lang w:eastAsia="de-DE"/>
        </w:rPr>
        <w:t xml:space="preserve">des </w:t>
      </w:r>
      <w:proofErr w:type="spellStart"/>
      <w:r w:rsidRPr="009A233D">
        <w:rPr>
          <w:rFonts w:ascii="Arial" w:eastAsia="Times" w:hAnsi="Arial" w:cs="Arial"/>
          <w:sz w:val="20"/>
          <w:szCs w:val="20"/>
          <w:lang w:eastAsia="de-DE"/>
        </w:rPr>
        <w:t>MineralBrunnen</w:t>
      </w:r>
      <w:proofErr w:type="spellEnd"/>
      <w:proofErr w:type="gramEnd"/>
      <w:r w:rsidRPr="009A233D">
        <w:rPr>
          <w:rFonts w:ascii="Arial" w:eastAsia="Times" w:hAnsi="Arial" w:cs="Arial"/>
          <w:sz w:val="20"/>
          <w:szCs w:val="20"/>
          <w:lang w:eastAsia="de-DE"/>
        </w:rPr>
        <w:t xml:space="preserve">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42727C" w:rsidRPr="009A233D" w:rsidRDefault="0042727C" w:rsidP="0042727C">
      <w:pPr>
        <w:spacing w:after="0" w:line="360" w:lineRule="auto"/>
        <w:rPr>
          <w:rFonts w:ascii="Arial" w:eastAsia="Times" w:hAnsi="Arial" w:cs="Arial"/>
          <w:b/>
          <w:color w:val="333333"/>
          <w:sz w:val="16"/>
          <w:szCs w:val="16"/>
          <w:lang w:eastAsia="de-DE"/>
        </w:rPr>
      </w:pPr>
    </w:p>
    <w:p w:rsidR="00713BC1" w:rsidRPr="009A233D" w:rsidRDefault="00713BC1" w:rsidP="0042727C">
      <w:pPr>
        <w:spacing w:after="0" w:line="360" w:lineRule="auto"/>
        <w:rPr>
          <w:rFonts w:ascii="Arial" w:eastAsia="Times" w:hAnsi="Arial" w:cs="Arial"/>
          <w:b/>
          <w:color w:val="333333"/>
          <w:sz w:val="16"/>
          <w:szCs w:val="16"/>
          <w:lang w:eastAsia="de-DE"/>
        </w:rPr>
      </w:pPr>
    </w:p>
    <w:p w:rsidR="0042727C" w:rsidRPr="009A233D" w:rsidRDefault="0042727C" w:rsidP="0042727C">
      <w:pPr>
        <w:spacing w:after="0" w:line="360" w:lineRule="auto"/>
        <w:rPr>
          <w:rFonts w:ascii="Arial" w:eastAsia="Times" w:hAnsi="Arial" w:cs="Arial"/>
          <w:color w:val="333333"/>
          <w:sz w:val="16"/>
          <w:szCs w:val="16"/>
          <w:lang w:eastAsia="de-DE"/>
        </w:rPr>
      </w:pPr>
      <w:r w:rsidRPr="009A233D">
        <w:rPr>
          <w:rFonts w:ascii="Arial" w:eastAsia="Times" w:hAnsi="Arial" w:cs="Arial"/>
          <w:b/>
          <w:color w:val="333333"/>
          <w:sz w:val="16"/>
          <w:szCs w:val="16"/>
          <w:lang w:eastAsia="de-DE"/>
        </w:rPr>
        <w:t>Pressekontakt</w:t>
      </w:r>
      <w:r w:rsidRPr="009A233D">
        <w:rPr>
          <w:rFonts w:ascii="Arial" w:eastAsia="Times" w:hAnsi="Arial" w:cs="Arial"/>
          <w:color w:val="333333"/>
          <w:sz w:val="16"/>
          <w:szCs w:val="16"/>
          <w:lang w:eastAsia="de-DE"/>
        </w:rPr>
        <w:t>:</w:t>
      </w:r>
    </w:p>
    <w:p w:rsidR="0042727C" w:rsidRPr="009A233D" w:rsidRDefault="0042727C" w:rsidP="0042727C">
      <w:pPr>
        <w:spacing w:after="0" w:line="360" w:lineRule="auto"/>
        <w:rPr>
          <w:rFonts w:ascii="Arial" w:eastAsia="Times" w:hAnsi="Arial" w:cs="Arial"/>
          <w:b/>
          <w:i/>
          <w:color w:val="333333"/>
          <w:sz w:val="16"/>
          <w:szCs w:val="16"/>
          <w:lang w:eastAsia="de-DE"/>
        </w:rPr>
      </w:pPr>
      <w:proofErr w:type="spellStart"/>
      <w:r w:rsidRPr="009A233D">
        <w:rPr>
          <w:rFonts w:ascii="Arial" w:eastAsia="Times" w:hAnsi="Arial" w:cs="Arial"/>
          <w:b/>
          <w:i/>
          <w:color w:val="333333"/>
          <w:sz w:val="16"/>
          <w:szCs w:val="16"/>
          <w:lang w:eastAsia="de-DE"/>
        </w:rPr>
        <w:t>InfoRelations</w:t>
      </w:r>
      <w:proofErr w:type="spellEnd"/>
      <w:r w:rsidRPr="009A233D">
        <w:rPr>
          <w:rFonts w:ascii="Arial" w:eastAsia="Times" w:hAnsi="Arial" w:cs="Arial"/>
          <w:b/>
          <w:i/>
          <w:color w:val="333333"/>
          <w:sz w:val="16"/>
          <w:szCs w:val="16"/>
          <w:lang w:eastAsia="de-DE"/>
        </w:rPr>
        <w:t xml:space="preserve"> </w:t>
      </w:r>
      <w:proofErr w:type="spellStart"/>
      <w:r w:rsidRPr="009A233D">
        <w:rPr>
          <w:rFonts w:ascii="Arial" w:eastAsia="Times" w:hAnsi="Arial" w:cs="Arial"/>
          <w:b/>
          <w:i/>
          <w:color w:val="333333"/>
          <w:sz w:val="16"/>
          <w:szCs w:val="16"/>
          <w:lang w:eastAsia="de-DE"/>
        </w:rPr>
        <w:t>e.K</w:t>
      </w:r>
      <w:proofErr w:type="spellEnd"/>
      <w:r w:rsidRPr="009A233D">
        <w:rPr>
          <w:rFonts w:ascii="Arial" w:eastAsia="Times" w:hAnsi="Arial" w:cs="Arial"/>
          <w:b/>
          <w:i/>
          <w:color w:val="333333"/>
          <w:sz w:val="16"/>
          <w:szCs w:val="16"/>
          <w:lang w:eastAsia="de-DE"/>
        </w:rPr>
        <w:t>.</w:t>
      </w:r>
    </w:p>
    <w:p w:rsidR="0042727C" w:rsidRPr="009A233D" w:rsidRDefault="0042727C" w:rsidP="0042727C">
      <w:pPr>
        <w:spacing w:after="0" w:line="360" w:lineRule="auto"/>
        <w:rPr>
          <w:rFonts w:ascii="Arial" w:eastAsia="Times" w:hAnsi="Arial" w:cs="Arial"/>
          <w:color w:val="333333"/>
          <w:sz w:val="16"/>
          <w:szCs w:val="16"/>
          <w:lang w:eastAsia="de-DE"/>
        </w:rPr>
      </w:pPr>
      <w:r w:rsidRPr="009A233D">
        <w:rPr>
          <w:rFonts w:ascii="Arial" w:eastAsia="Times" w:hAnsi="Arial" w:cs="Arial"/>
          <w:color w:val="333333"/>
          <w:sz w:val="16"/>
          <w:szCs w:val="16"/>
          <w:lang w:eastAsia="de-DE"/>
        </w:rPr>
        <w:t>Marco Schürmanns/Jörg Mutz</w:t>
      </w:r>
      <w:r w:rsidR="009B6137">
        <w:rPr>
          <w:rFonts w:ascii="Arial" w:eastAsia="Times" w:hAnsi="Arial" w:cs="Arial"/>
          <w:color w:val="333333"/>
          <w:sz w:val="16"/>
          <w:szCs w:val="16"/>
          <w:lang w:eastAsia="de-DE"/>
        </w:rPr>
        <w:t xml:space="preserve"> </w:t>
      </w:r>
      <w:r w:rsidRPr="009A233D">
        <w:rPr>
          <w:rFonts w:ascii="Arial" w:eastAsia="Times" w:hAnsi="Arial" w:cs="Arial"/>
          <w:color w:val="333333"/>
          <w:sz w:val="16"/>
          <w:szCs w:val="16"/>
          <w:lang w:eastAsia="de-DE"/>
        </w:rPr>
        <w:t xml:space="preserve">• Eugen-Langen-Straße </w:t>
      </w:r>
      <w:r w:rsidR="00982DF1" w:rsidRPr="009A233D">
        <w:rPr>
          <w:rFonts w:ascii="Arial" w:eastAsia="Times" w:hAnsi="Arial" w:cs="Arial"/>
          <w:color w:val="333333"/>
          <w:sz w:val="16"/>
          <w:szCs w:val="16"/>
          <w:lang w:eastAsia="de-DE"/>
        </w:rPr>
        <w:t>25</w:t>
      </w:r>
      <w:r w:rsidR="009B6137">
        <w:rPr>
          <w:rFonts w:ascii="Arial" w:eastAsia="Times" w:hAnsi="Arial" w:cs="Arial"/>
          <w:color w:val="333333"/>
          <w:sz w:val="16"/>
          <w:szCs w:val="16"/>
          <w:lang w:eastAsia="de-DE"/>
        </w:rPr>
        <w:t xml:space="preserve"> </w:t>
      </w:r>
      <w:r w:rsidR="009B6137" w:rsidRPr="009A233D">
        <w:rPr>
          <w:rFonts w:ascii="Arial" w:eastAsia="Times" w:hAnsi="Arial" w:cs="Arial"/>
          <w:color w:val="333333"/>
          <w:sz w:val="16"/>
          <w:szCs w:val="16"/>
          <w:lang w:eastAsia="de-DE"/>
        </w:rPr>
        <w:t>•</w:t>
      </w:r>
      <w:r w:rsidR="00982DF1" w:rsidRPr="009A233D">
        <w:rPr>
          <w:rFonts w:ascii="Arial" w:eastAsia="Times" w:hAnsi="Arial" w:cs="Arial"/>
          <w:color w:val="333333"/>
          <w:sz w:val="16"/>
          <w:szCs w:val="16"/>
          <w:lang w:eastAsia="de-DE"/>
        </w:rPr>
        <w:t xml:space="preserve"> 50968</w:t>
      </w:r>
      <w:r w:rsidRPr="009A233D">
        <w:rPr>
          <w:rFonts w:ascii="Arial" w:eastAsia="Times" w:hAnsi="Arial" w:cs="Arial"/>
          <w:color w:val="333333"/>
          <w:sz w:val="16"/>
          <w:szCs w:val="16"/>
          <w:lang w:eastAsia="de-DE"/>
        </w:rPr>
        <w:t xml:space="preserve"> Köln </w:t>
      </w:r>
    </w:p>
    <w:p w:rsidR="0042727C" w:rsidRPr="009A233D" w:rsidRDefault="0042727C" w:rsidP="0042727C">
      <w:pPr>
        <w:spacing w:after="0" w:line="360" w:lineRule="auto"/>
        <w:rPr>
          <w:rFonts w:ascii="Arial" w:eastAsia="Times" w:hAnsi="Arial" w:cs="Arial"/>
          <w:color w:val="333333"/>
          <w:sz w:val="16"/>
          <w:szCs w:val="16"/>
          <w:lang w:eastAsia="de-DE"/>
        </w:rPr>
      </w:pPr>
      <w:r w:rsidRPr="009A233D">
        <w:rPr>
          <w:rFonts w:ascii="Arial" w:eastAsia="Times" w:hAnsi="Arial" w:cs="Arial"/>
          <w:color w:val="333333"/>
          <w:sz w:val="16"/>
          <w:szCs w:val="16"/>
          <w:lang w:eastAsia="de-DE"/>
        </w:rPr>
        <w:t xml:space="preserve">Telefon: 0221/30 99-534 / Fax: 0221/30 99-200 </w:t>
      </w:r>
    </w:p>
    <w:p w:rsidR="0042727C" w:rsidRPr="009A233D" w:rsidRDefault="0042727C" w:rsidP="0042727C">
      <w:pPr>
        <w:spacing w:after="0" w:line="360" w:lineRule="auto"/>
        <w:rPr>
          <w:rFonts w:ascii="Arial" w:eastAsia="Times" w:hAnsi="Arial" w:cs="Arial"/>
          <w:color w:val="333333"/>
          <w:sz w:val="16"/>
          <w:szCs w:val="16"/>
          <w:lang w:eastAsia="de-DE"/>
        </w:rPr>
      </w:pPr>
      <w:r w:rsidRPr="009A233D">
        <w:rPr>
          <w:rFonts w:ascii="Arial" w:eastAsia="Times" w:hAnsi="Arial" w:cs="Arial"/>
          <w:color w:val="333333"/>
          <w:sz w:val="16"/>
          <w:szCs w:val="16"/>
          <w:lang w:eastAsia="de-DE"/>
        </w:rPr>
        <w:t xml:space="preserve">E-Mail: m.sch@inforelations.de/j.m@inforelations.de </w:t>
      </w:r>
    </w:p>
    <w:p w:rsidR="0042727C" w:rsidRPr="009A233D" w:rsidRDefault="0042727C" w:rsidP="0042727C">
      <w:pPr>
        <w:spacing w:after="0" w:line="360" w:lineRule="auto"/>
        <w:rPr>
          <w:rFonts w:ascii="Arial" w:hAnsi="Arial" w:cs="Arial"/>
          <w:sz w:val="24"/>
          <w:szCs w:val="24"/>
        </w:rPr>
      </w:pPr>
      <w:r w:rsidRPr="009A233D">
        <w:rPr>
          <w:rFonts w:ascii="Arial" w:eastAsia="Times" w:hAnsi="Arial" w:cs="Arial"/>
          <w:b/>
          <w:color w:val="333333"/>
          <w:sz w:val="16"/>
          <w:szCs w:val="16"/>
          <w:lang w:eastAsia="de-DE"/>
        </w:rPr>
        <w:t>Abdruck honorarfrei</w:t>
      </w:r>
    </w:p>
    <w:p w:rsidR="00A53DD0" w:rsidRPr="009A233D" w:rsidRDefault="00A53DD0" w:rsidP="00D5074E">
      <w:pPr>
        <w:spacing w:after="0" w:line="360" w:lineRule="auto"/>
        <w:rPr>
          <w:rFonts w:ascii="Arial" w:eastAsia="Times" w:hAnsi="Arial" w:cs="Arial"/>
          <w:b/>
          <w:color w:val="333333"/>
          <w:sz w:val="16"/>
          <w:szCs w:val="16"/>
          <w:lang w:eastAsia="de-DE"/>
        </w:rPr>
      </w:pPr>
    </w:p>
    <w:sectPr w:rsidR="00A53DD0" w:rsidRPr="009A233D"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7E6" w:rsidRDefault="00DF77E6" w:rsidP="00866E0D">
      <w:pPr>
        <w:spacing w:after="0" w:line="240" w:lineRule="auto"/>
      </w:pPr>
      <w:r>
        <w:separator/>
      </w:r>
    </w:p>
  </w:endnote>
  <w:endnote w:type="continuationSeparator" w:id="0">
    <w:p w:rsidR="00DF77E6" w:rsidRDefault="00DF77E6"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7E6" w:rsidRDefault="00DF77E6" w:rsidP="00866E0D">
      <w:pPr>
        <w:spacing w:after="0" w:line="240" w:lineRule="auto"/>
      </w:pPr>
      <w:r>
        <w:separator/>
      </w:r>
    </w:p>
  </w:footnote>
  <w:footnote w:type="continuationSeparator" w:id="0">
    <w:p w:rsidR="00DF77E6" w:rsidRDefault="00DF77E6"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6CA" w:rsidRDefault="000776CA">
    <w:pPr>
      <w:pStyle w:val="Kopfzeile"/>
    </w:pPr>
    <w:r>
      <w:tab/>
    </w:r>
    <w:r>
      <w:tab/>
    </w:r>
    <w:r>
      <w:rPr>
        <w:noProof/>
        <w:lang w:eastAsia="de-DE"/>
      </w:rPr>
      <w:drawing>
        <wp:inline distT="0" distB="0" distL="0" distR="0" wp14:anchorId="5632823B" wp14:editId="6ABB0532">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422DA"/>
    <w:rsid w:val="000441A2"/>
    <w:rsid w:val="00060EEB"/>
    <w:rsid w:val="00075103"/>
    <w:rsid w:val="000776CA"/>
    <w:rsid w:val="00082715"/>
    <w:rsid w:val="000B6A54"/>
    <w:rsid w:val="000C12F5"/>
    <w:rsid w:val="000E72BB"/>
    <w:rsid w:val="000F7EA4"/>
    <w:rsid w:val="001156DA"/>
    <w:rsid w:val="00122441"/>
    <w:rsid w:val="00125361"/>
    <w:rsid w:val="0013014F"/>
    <w:rsid w:val="001414FE"/>
    <w:rsid w:val="001652AC"/>
    <w:rsid w:val="001707CE"/>
    <w:rsid w:val="00176234"/>
    <w:rsid w:val="001B449F"/>
    <w:rsid w:val="001B551F"/>
    <w:rsid w:val="001C1ABD"/>
    <w:rsid w:val="001C1FEE"/>
    <w:rsid w:val="001C2F8C"/>
    <w:rsid w:val="001C4548"/>
    <w:rsid w:val="001D3610"/>
    <w:rsid w:val="001D69BA"/>
    <w:rsid w:val="001E68FA"/>
    <w:rsid w:val="001F0771"/>
    <w:rsid w:val="001F564D"/>
    <w:rsid w:val="00204534"/>
    <w:rsid w:val="00215F48"/>
    <w:rsid w:val="002166BC"/>
    <w:rsid w:val="00237976"/>
    <w:rsid w:val="00265DF1"/>
    <w:rsid w:val="002A2416"/>
    <w:rsid w:val="002B23F0"/>
    <w:rsid w:val="002B6000"/>
    <w:rsid w:val="002C4C39"/>
    <w:rsid w:val="002D5AA9"/>
    <w:rsid w:val="002E2EA9"/>
    <w:rsid w:val="003173A2"/>
    <w:rsid w:val="003228F9"/>
    <w:rsid w:val="003314D2"/>
    <w:rsid w:val="00340A1E"/>
    <w:rsid w:val="003703E4"/>
    <w:rsid w:val="00392E50"/>
    <w:rsid w:val="00396CB3"/>
    <w:rsid w:val="003B021B"/>
    <w:rsid w:val="003B2E62"/>
    <w:rsid w:val="003B3C58"/>
    <w:rsid w:val="003C2569"/>
    <w:rsid w:val="003C5181"/>
    <w:rsid w:val="003D5FB5"/>
    <w:rsid w:val="003E0C56"/>
    <w:rsid w:val="003F781D"/>
    <w:rsid w:val="004132CC"/>
    <w:rsid w:val="004263E8"/>
    <w:rsid w:val="0042727C"/>
    <w:rsid w:val="00431F8E"/>
    <w:rsid w:val="00436F3F"/>
    <w:rsid w:val="00464523"/>
    <w:rsid w:val="00471F6B"/>
    <w:rsid w:val="00480060"/>
    <w:rsid w:val="0048234E"/>
    <w:rsid w:val="004D42B3"/>
    <w:rsid w:val="004E0EC6"/>
    <w:rsid w:val="004E67D5"/>
    <w:rsid w:val="00504BD2"/>
    <w:rsid w:val="00506A46"/>
    <w:rsid w:val="005079E3"/>
    <w:rsid w:val="00516C26"/>
    <w:rsid w:val="005568D1"/>
    <w:rsid w:val="00570468"/>
    <w:rsid w:val="005718C5"/>
    <w:rsid w:val="005B0ED7"/>
    <w:rsid w:val="005D244D"/>
    <w:rsid w:val="005E1303"/>
    <w:rsid w:val="00612C55"/>
    <w:rsid w:val="00613BEF"/>
    <w:rsid w:val="00632491"/>
    <w:rsid w:val="00636F05"/>
    <w:rsid w:val="00646135"/>
    <w:rsid w:val="0066010F"/>
    <w:rsid w:val="00662E4E"/>
    <w:rsid w:val="00663A40"/>
    <w:rsid w:val="006740E8"/>
    <w:rsid w:val="006778BC"/>
    <w:rsid w:val="006B33E5"/>
    <w:rsid w:val="006D6391"/>
    <w:rsid w:val="006E3284"/>
    <w:rsid w:val="006E528A"/>
    <w:rsid w:val="00713BC1"/>
    <w:rsid w:val="007145B8"/>
    <w:rsid w:val="00745C44"/>
    <w:rsid w:val="00752ECD"/>
    <w:rsid w:val="00755402"/>
    <w:rsid w:val="007572C4"/>
    <w:rsid w:val="0077186F"/>
    <w:rsid w:val="0077642E"/>
    <w:rsid w:val="007822B5"/>
    <w:rsid w:val="007B389D"/>
    <w:rsid w:val="007B6FE1"/>
    <w:rsid w:val="007D5480"/>
    <w:rsid w:val="007F1BDC"/>
    <w:rsid w:val="008563C4"/>
    <w:rsid w:val="00860318"/>
    <w:rsid w:val="00866E0D"/>
    <w:rsid w:val="00897CF8"/>
    <w:rsid w:val="008A012B"/>
    <w:rsid w:val="008C0919"/>
    <w:rsid w:val="008D6B4D"/>
    <w:rsid w:val="0090554C"/>
    <w:rsid w:val="009157E2"/>
    <w:rsid w:val="00943D7D"/>
    <w:rsid w:val="00973F6A"/>
    <w:rsid w:val="00980875"/>
    <w:rsid w:val="00982DF1"/>
    <w:rsid w:val="00985A1F"/>
    <w:rsid w:val="00997F47"/>
    <w:rsid w:val="009A233D"/>
    <w:rsid w:val="009B3D6C"/>
    <w:rsid w:val="009B6137"/>
    <w:rsid w:val="009C4DB5"/>
    <w:rsid w:val="009F1C7A"/>
    <w:rsid w:val="00A00CD9"/>
    <w:rsid w:val="00A25241"/>
    <w:rsid w:val="00A2697F"/>
    <w:rsid w:val="00A3127F"/>
    <w:rsid w:val="00A443DD"/>
    <w:rsid w:val="00A46911"/>
    <w:rsid w:val="00A4752A"/>
    <w:rsid w:val="00A53DD0"/>
    <w:rsid w:val="00A5491E"/>
    <w:rsid w:val="00A55219"/>
    <w:rsid w:val="00A6263F"/>
    <w:rsid w:val="00A85DD2"/>
    <w:rsid w:val="00A91989"/>
    <w:rsid w:val="00AA1440"/>
    <w:rsid w:val="00AC2C55"/>
    <w:rsid w:val="00B2578B"/>
    <w:rsid w:val="00B50A59"/>
    <w:rsid w:val="00B640F7"/>
    <w:rsid w:val="00B6442E"/>
    <w:rsid w:val="00BB132E"/>
    <w:rsid w:val="00BC3B83"/>
    <w:rsid w:val="00BE7338"/>
    <w:rsid w:val="00C028CC"/>
    <w:rsid w:val="00C04495"/>
    <w:rsid w:val="00C153A9"/>
    <w:rsid w:val="00C223CE"/>
    <w:rsid w:val="00C362B9"/>
    <w:rsid w:val="00C4075D"/>
    <w:rsid w:val="00C61773"/>
    <w:rsid w:val="00C8093D"/>
    <w:rsid w:val="00C96303"/>
    <w:rsid w:val="00C97D4F"/>
    <w:rsid w:val="00CA48DE"/>
    <w:rsid w:val="00CA6FF0"/>
    <w:rsid w:val="00CB0923"/>
    <w:rsid w:val="00CC5D55"/>
    <w:rsid w:val="00CD0D51"/>
    <w:rsid w:val="00CD265A"/>
    <w:rsid w:val="00D10720"/>
    <w:rsid w:val="00D14E0B"/>
    <w:rsid w:val="00D469F9"/>
    <w:rsid w:val="00D5074E"/>
    <w:rsid w:val="00D71E10"/>
    <w:rsid w:val="00D747BE"/>
    <w:rsid w:val="00D86AFC"/>
    <w:rsid w:val="00DA0BAA"/>
    <w:rsid w:val="00DC7992"/>
    <w:rsid w:val="00DD160E"/>
    <w:rsid w:val="00DD30BD"/>
    <w:rsid w:val="00DE1CAB"/>
    <w:rsid w:val="00DF77E6"/>
    <w:rsid w:val="00E171C8"/>
    <w:rsid w:val="00E179F4"/>
    <w:rsid w:val="00E3034B"/>
    <w:rsid w:val="00E45010"/>
    <w:rsid w:val="00E73609"/>
    <w:rsid w:val="00E76379"/>
    <w:rsid w:val="00E776A2"/>
    <w:rsid w:val="00E836F1"/>
    <w:rsid w:val="00E867A7"/>
    <w:rsid w:val="00E8719B"/>
    <w:rsid w:val="00EB1565"/>
    <w:rsid w:val="00EC10AB"/>
    <w:rsid w:val="00EE4F56"/>
    <w:rsid w:val="00EF5DC4"/>
    <w:rsid w:val="00F078DF"/>
    <w:rsid w:val="00F23524"/>
    <w:rsid w:val="00F30D97"/>
    <w:rsid w:val="00F30EC8"/>
    <w:rsid w:val="00F371F6"/>
    <w:rsid w:val="00F40153"/>
    <w:rsid w:val="00F52DA3"/>
    <w:rsid w:val="00F55530"/>
    <w:rsid w:val="00F55A76"/>
    <w:rsid w:val="00F620BE"/>
    <w:rsid w:val="00F768D9"/>
    <w:rsid w:val="00FC183B"/>
    <w:rsid w:val="00FC5CF2"/>
    <w:rsid w:val="00FC7ED0"/>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79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9B3D6C"/>
    <w:rPr>
      <w:sz w:val="16"/>
      <w:szCs w:val="16"/>
    </w:rPr>
  </w:style>
  <w:style w:type="paragraph" w:styleId="Kommentartext">
    <w:name w:val="annotation text"/>
    <w:basedOn w:val="Standard"/>
    <w:link w:val="KommentartextZchn"/>
    <w:uiPriority w:val="99"/>
    <w:semiHidden/>
    <w:unhideWhenUsed/>
    <w:rsid w:val="009B3D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3D6C"/>
    <w:rPr>
      <w:sz w:val="20"/>
      <w:szCs w:val="20"/>
    </w:rPr>
  </w:style>
  <w:style w:type="paragraph" w:styleId="Kommentarthema">
    <w:name w:val="annotation subject"/>
    <w:basedOn w:val="Kommentartext"/>
    <w:next w:val="Kommentartext"/>
    <w:link w:val="KommentarthemaZchn"/>
    <w:uiPriority w:val="99"/>
    <w:semiHidden/>
    <w:unhideWhenUsed/>
    <w:rsid w:val="009B3D6C"/>
    <w:rPr>
      <w:b/>
      <w:bCs/>
    </w:rPr>
  </w:style>
  <w:style w:type="character" w:customStyle="1" w:styleId="KommentarthemaZchn">
    <w:name w:val="Kommentarthema Zchn"/>
    <w:basedOn w:val="KommentartextZchn"/>
    <w:link w:val="Kommentarthema"/>
    <w:uiPriority w:val="99"/>
    <w:semiHidden/>
    <w:rsid w:val="009B3D6C"/>
    <w:rPr>
      <w:b/>
      <w:bCs/>
      <w:sz w:val="20"/>
      <w:szCs w:val="20"/>
    </w:rPr>
  </w:style>
  <w:style w:type="paragraph" w:styleId="berarbeitung">
    <w:name w:val="Revision"/>
    <w:hidden/>
    <w:uiPriority w:val="99"/>
    <w:semiHidden/>
    <w:rsid w:val="005568D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79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9B3D6C"/>
    <w:rPr>
      <w:sz w:val="16"/>
      <w:szCs w:val="16"/>
    </w:rPr>
  </w:style>
  <w:style w:type="paragraph" w:styleId="Kommentartext">
    <w:name w:val="annotation text"/>
    <w:basedOn w:val="Standard"/>
    <w:link w:val="KommentartextZchn"/>
    <w:uiPriority w:val="99"/>
    <w:semiHidden/>
    <w:unhideWhenUsed/>
    <w:rsid w:val="009B3D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3D6C"/>
    <w:rPr>
      <w:sz w:val="20"/>
      <w:szCs w:val="20"/>
    </w:rPr>
  </w:style>
  <w:style w:type="paragraph" w:styleId="Kommentarthema">
    <w:name w:val="annotation subject"/>
    <w:basedOn w:val="Kommentartext"/>
    <w:next w:val="Kommentartext"/>
    <w:link w:val="KommentarthemaZchn"/>
    <w:uiPriority w:val="99"/>
    <w:semiHidden/>
    <w:unhideWhenUsed/>
    <w:rsid w:val="009B3D6C"/>
    <w:rPr>
      <w:b/>
      <w:bCs/>
    </w:rPr>
  </w:style>
  <w:style w:type="character" w:customStyle="1" w:styleId="KommentarthemaZchn">
    <w:name w:val="Kommentarthema Zchn"/>
    <w:basedOn w:val="KommentartextZchn"/>
    <w:link w:val="Kommentarthema"/>
    <w:uiPriority w:val="99"/>
    <w:semiHidden/>
    <w:rsid w:val="009B3D6C"/>
    <w:rPr>
      <w:b/>
      <w:bCs/>
      <w:sz w:val="20"/>
      <w:szCs w:val="20"/>
    </w:rPr>
  </w:style>
  <w:style w:type="paragraph" w:styleId="berarbeitung">
    <w:name w:val="Revision"/>
    <w:hidden/>
    <w:uiPriority w:val="99"/>
    <w:semiHidden/>
    <w:rsid w:val="005568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0513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992561898">
      <w:bodyDiv w:val="1"/>
      <w:marLeft w:val="0"/>
      <w:marRight w:val="0"/>
      <w:marTop w:val="0"/>
      <w:marBottom w:val="0"/>
      <w:divBdr>
        <w:top w:val="none" w:sz="0" w:space="0" w:color="auto"/>
        <w:left w:val="none" w:sz="0" w:space="0" w:color="auto"/>
        <w:bottom w:val="none" w:sz="0" w:space="0" w:color="auto"/>
        <w:right w:val="none" w:sz="0" w:space="0" w:color="auto"/>
      </w:divBdr>
    </w:div>
    <w:div w:id="1091701285">
      <w:bodyDiv w:val="1"/>
      <w:marLeft w:val="0"/>
      <w:marRight w:val="0"/>
      <w:marTop w:val="0"/>
      <w:marBottom w:val="0"/>
      <w:divBdr>
        <w:top w:val="none" w:sz="0" w:space="0" w:color="auto"/>
        <w:left w:val="none" w:sz="0" w:space="0" w:color="auto"/>
        <w:bottom w:val="none" w:sz="0" w:space="0" w:color="auto"/>
        <w:right w:val="none" w:sz="0" w:space="0" w:color="auto"/>
      </w:divBdr>
    </w:div>
    <w:div w:id="1242253856">
      <w:bodyDiv w:val="1"/>
      <w:marLeft w:val="0"/>
      <w:marRight w:val="0"/>
      <w:marTop w:val="0"/>
      <w:marBottom w:val="0"/>
      <w:divBdr>
        <w:top w:val="none" w:sz="0" w:space="0" w:color="auto"/>
        <w:left w:val="none" w:sz="0" w:space="0" w:color="auto"/>
        <w:bottom w:val="none" w:sz="0" w:space="0" w:color="auto"/>
        <w:right w:val="none" w:sz="0" w:space="0" w:color="auto"/>
      </w:divBdr>
    </w:div>
    <w:div w:id="20975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B87F3-173C-4FA2-89A9-4EFCC3852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2642</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2</cp:revision>
  <cp:lastPrinted>2015-04-02T13:26:00Z</cp:lastPrinted>
  <dcterms:created xsi:type="dcterms:W3CDTF">2015-04-07T06:46:00Z</dcterms:created>
  <dcterms:modified xsi:type="dcterms:W3CDTF">2015-04-07T06:46:00Z</dcterms:modified>
</cp:coreProperties>
</file>