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092" w:rsidRPr="00A33092" w:rsidRDefault="00A33092" w:rsidP="00BC3253">
      <w:pPr>
        <w:spacing w:after="120" w:line="320" w:lineRule="exact"/>
        <w:jc w:val="both"/>
        <w:rPr>
          <w:rFonts w:ascii="Myriad Pro" w:eastAsia="Times" w:hAnsi="Myriad Pro" w:cs="Arial"/>
          <w:b/>
          <w:sz w:val="24"/>
          <w:szCs w:val="24"/>
          <w:u w:val="single"/>
          <w:lang w:eastAsia="de-DE"/>
        </w:rPr>
      </w:pPr>
      <w:bookmarkStart w:id="0" w:name="_GoBack"/>
      <w:bookmarkEnd w:id="0"/>
      <w:r w:rsidRPr="00A33092">
        <w:rPr>
          <w:rFonts w:ascii="Myriad Pro" w:eastAsia="Times" w:hAnsi="Myriad Pro" w:cs="Arial"/>
          <w:b/>
          <w:sz w:val="24"/>
          <w:szCs w:val="24"/>
          <w:u w:val="single"/>
          <w:lang w:eastAsia="de-DE"/>
        </w:rPr>
        <w:t>Sommerlich leichter Fruchtgenuss:</w:t>
      </w:r>
    </w:p>
    <w:p w:rsidR="00A33092" w:rsidRDefault="00290617" w:rsidP="00BC3253">
      <w:pPr>
        <w:spacing w:after="120" w:line="320" w:lineRule="exact"/>
        <w:jc w:val="both"/>
        <w:rPr>
          <w:rFonts w:ascii="Myriad Pro" w:eastAsia="Times" w:hAnsi="Myriad Pro" w:cs="Arial"/>
          <w:b/>
          <w:sz w:val="28"/>
          <w:szCs w:val="28"/>
          <w:lang w:eastAsia="de-DE"/>
        </w:rPr>
      </w:pPr>
      <w:r>
        <w:rPr>
          <w:rFonts w:ascii="Myriad Pro" w:eastAsia="Times" w:hAnsi="Myriad Pro" w:cs="Arial"/>
          <w:b/>
          <w:sz w:val="28"/>
          <w:szCs w:val="28"/>
          <w:lang w:eastAsia="de-DE"/>
        </w:rPr>
        <w:t>Rhö</w:t>
      </w:r>
      <w:r w:rsidR="00242C31">
        <w:rPr>
          <w:rFonts w:ascii="Myriad Pro" w:eastAsia="Times" w:hAnsi="Myriad Pro" w:cs="Arial"/>
          <w:b/>
          <w:sz w:val="28"/>
          <w:szCs w:val="28"/>
          <w:lang w:eastAsia="de-DE"/>
        </w:rPr>
        <w:t xml:space="preserve">nSprudel </w:t>
      </w:r>
      <w:r w:rsidR="00114B6C">
        <w:rPr>
          <w:rFonts w:ascii="Myriad Pro" w:eastAsia="Times" w:hAnsi="Myriad Pro" w:cs="Arial"/>
          <w:b/>
          <w:sz w:val="28"/>
          <w:szCs w:val="28"/>
          <w:lang w:eastAsia="de-DE"/>
        </w:rPr>
        <w:t xml:space="preserve">erweitert </w:t>
      </w:r>
      <w:r w:rsidR="00242C31">
        <w:rPr>
          <w:rFonts w:ascii="Myriad Pro" w:eastAsia="Times" w:hAnsi="Myriad Pro" w:cs="Arial"/>
          <w:b/>
          <w:sz w:val="28"/>
          <w:szCs w:val="28"/>
          <w:lang w:eastAsia="de-DE"/>
        </w:rPr>
        <w:t>Leicht &amp; fruchtig-</w:t>
      </w:r>
      <w:r>
        <w:rPr>
          <w:rFonts w:ascii="Myriad Pro" w:eastAsia="Times" w:hAnsi="Myriad Pro" w:cs="Arial"/>
          <w:b/>
          <w:sz w:val="28"/>
          <w:szCs w:val="28"/>
          <w:lang w:eastAsia="de-DE"/>
        </w:rPr>
        <w:t xml:space="preserve">Sortiment </w:t>
      </w:r>
    </w:p>
    <w:p w:rsidR="00BC3253" w:rsidRPr="0003098D" w:rsidRDefault="00242C31" w:rsidP="00BC3253">
      <w:pPr>
        <w:spacing w:after="120" w:line="320" w:lineRule="exact"/>
        <w:jc w:val="both"/>
        <w:rPr>
          <w:rFonts w:ascii="Myriad Pro" w:eastAsia="Times" w:hAnsi="Myriad Pro" w:cs="Arial"/>
          <w:b/>
          <w:lang w:eastAsia="de-DE"/>
        </w:rPr>
      </w:pPr>
      <w:r>
        <w:rPr>
          <w:rFonts w:ascii="Myriad Pro" w:eastAsia="Times" w:hAnsi="Myriad Pro" w:cs="Arial"/>
          <w:b/>
          <w:lang w:eastAsia="de-DE"/>
        </w:rPr>
        <w:t xml:space="preserve">Der MineralBrunnen </w:t>
      </w:r>
      <w:r w:rsidR="00114B6C">
        <w:rPr>
          <w:rFonts w:ascii="Myriad Pro" w:eastAsia="Times" w:hAnsi="Myriad Pro" w:cs="Arial"/>
          <w:b/>
          <w:lang w:eastAsia="de-DE"/>
        </w:rPr>
        <w:t xml:space="preserve">ergänzt </w:t>
      </w:r>
      <w:r>
        <w:rPr>
          <w:rFonts w:ascii="Myriad Pro" w:eastAsia="Times" w:hAnsi="Myriad Pro" w:cs="Arial"/>
          <w:b/>
          <w:lang w:eastAsia="de-DE"/>
        </w:rPr>
        <w:t xml:space="preserve">das Angebot in der Produktlinie Leicht &amp; fruchtig um eine neue Geschmackssorte +++ Leicht &amp; fruchtig Apfel-Birne-Melone ist </w:t>
      </w:r>
      <w:r w:rsidR="006E0756">
        <w:rPr>
          <w:rFonts w:ascii="Myriad Pro" w:eastAsia="Times" w:hAnsi="Myriad Pro" w:cs="Arial"/>
          <w:b/>
          <w:lang w:eastAsia="de-DE"/>
        </w:rPr>
        <w:t xml:space="preserve">im </w:t>
      </w:r>
      <w:r>
        <w:rPr>
          <w:rFonts w:ascii="Myriad Pro" w:eastAsia="Times" w:hAnsi="Myriad Pro" w:cs="Arial"/>
          <w:b/>
          <w:lang w:eastAsia="de-DE"/>
        </w:rPr>
        <w:t xml:space="preserve">0,75 Liter PET-Mehrweggebinde ab </w:t>
      </w:r>
      <w:r w:rsidR="006E0756">
        <w:rPr>
          <w:rFonts w:ascii="Myriad Pro" w:eastAsia="Times" w:hAnsi="Myriad Pro" w:cs="Arial"/>
          <w:b/>
          <w:lang w:eastAsia="de-DE"/>
        </w:rPr>
        <w:t xml:space="preserve">sofort </w:t>
      </w:r>
      <w:r>
        <w:rPr>
          <w:rFonts w:ascii="Myriad Pro" w:eastAsia="Times" w:hAnsi="Myriad Pro" w:cs="Arial"/>
          <w:b/>
          <w:lang w:eastAsia="de-DE"/>
        </w:rPr>
        <w:t>erhältlich</w:t>
      </w:r>
    </w:p>
    <w:p w:rsidR="001E2C6C" w:rsidRDefault="00BC3253" w:rsidP="00BC3253">
      <w:pPr>
        <w:spacing w:after="120" w:line="360" w:lineRule="exact"/>
        <w:jc w:val="both"/>
        <w:rPr>
          <w:rFonts w:ascii="Myriad Pro" w:eastAsia="Times" w:hAnsi="Myriad Pro" w:cs="Arial"/>
          <w:lang w:eastAsia="de-DE"/>
        </w:rPr>
      </w:pPr>
      <w:r w:rsidRPr="0042406C">
        <w:rPr>
          <w:rFonts w:ascii="Myriad Pro" w:eastAsia="Times" w:hAnsi="Myriad Pro" w:cs="Arial"/>
          <w:b/>
          <w:lang w:eastAsia="de-DE"/>
        </w:rPr>
        <w:t>Ebersburg-Weyhers,</w:t>
      </w:r>
      <w:r w:rsidR="008D17DF">
        <w:rPr>
          <w:rFonts w:ascii="Myriad Pro" w:eastAsia="Times" w:hAnsi="Myriad Pro" w:cs="Arial"/>
          <w:b/>
          <w:lang w:eastAsia="de-DE"/>
        </w:rPr>
        <w:t xml:space="preserve"> </w:t>
      </w:r>
      <w:r w:rsidR="00242C31">
        <w:rPr>
          <w:rFonts w:ascii="Myriad Pro" w:eastAsia="Times" w:hAnsi="Myriad Pro" w:cs="Arial"/>
          <w:b/>
          <w:lang w:eastAsia="de-DE"/>
        </w:rPr>
        <w:t>8.</w:t>
      </w:r>
      <w:r w:rsidR="000A0BB3">
        <w:rPr>
          <w:rFonts w:ascii="Myriad Pro" w:eastAsia="Times" w:hAnsi="Myriad Pro" w:cs="Arial"/>
          <w:b/>
          <w:lang w:eastAsia="de-DE"/>
        </w:rPr>
        <w:t xml:space="preserve"> </w:t>
      </w:r>
      <w:r w:rsidR="00242C31">
        <w:rPr>
          <w:rFonts w:ascii="Myriad Pro" w:eastAsia="Times" w:hAnsi="Myriad Pro" w:cs="Arial"/>
          <w:b/>
          <w:lang w:eastAsia="de-DE"/>
        </w:rPr>
        <w:t>Mai</w:t>
      </w:r>
      <w:r w:rsidR="00501183">
        <w:rPr>
          <w:rFonts w:ascii="Myriad Pro" w:eastAsia="Times" w:hAnsi="Myriad Pro" w:cs="Arial"/>
          <w:b/>
          <w:lang w:eastAsia="de-DE"/>
        </w:rPr>
        <w:t xml:space="preserve"> </w:t>
      </w:r>
      <w:r w:rsidR="007E1F43">
        <w:rPr>
          <w:rFonts w:ascii="Myriad Pro" w:eastAsia="Times" w:hAnsi="Myriad Pro" w:cs="Arial"/>
          <w:b/>
          <w:lang w:eastAsia="de-DE"/>
        </w:rPr>
        <w:t>2014</w:t>
      </w:r>
      <w:r w:rsidRPr="0042406C">
        <w:rPr>
          <w:rFonts w:ascii="Myriad Pro" w:eastAsia="Times" w:hAnsi="Myriad Pro" w:cs="Arial"/>
          <w:lang w:eastAsia="de-DE"/>
        </w:rPr>
        <w:t xml:space="preserve">. </w:t>
      </w:r>
      <w:r w:rsidR="001E2C6C">
        <w:rPr>
          <w:rFonts w:ascii="Myriad Pro" w:eastAsia="Times" w:hAnsi="Myriad Pro" w:cs="Arial"/>
          <w:lang w:eastAsia="de-DE"/>
        </w:rPr>
        <w:t xml:space="preserve">Nach der erfolgreichen Einführung von </w:t>
      </w:r>
      <w:r w:rsidR="006E0756">
        <w:rPr>
          <w:rFonts w:ascii="Myriad Pro" w:eastAsia="Times" w:hAnsi="Myriad Pro" w:cs="Arial"/>
          <w:lang w:eastAsia="de-DE"/>
        </w:rPr>
        <w:t xml:space="preserve">RhönSprudel </w:t>
      </w:r>
      <w:r w:rsidR="001E2C6C">
        <w:rPr>
          <w:rFonts w:ascii="Myriad Pro" w:eastAsia="Times" w:hAnsi="Myriad Pro" w:cs="Arial"/>
          <w:lang w:eastAsia="de-DE"/>
        </w:rPr>
        <w:t>Leicht &amp; fruchtig in 201</w:t>
      </w:r>
      <w:r w:rsidR="00D70398">
        <w:rPr>
          <w:rFonts w:ascii="Myriad Pro" w:eastAsia="Times" w:hAnsi="Myriad Pro" w:cs="Arial"/>
          <w:lang w:eastAsia="de-DE"/>
        </w:rPr>
        <w:t>0</w:t>
      </w:r>
      <w:r w:rsidR="001E2C6C">
        <w:rPr>
          <w:rFonts w:ascii="Myriad Pro" w:eastAsia="Times" w:hAnsi="Myriad Pro" w:cs="Arial"/>
          <w:lang w:eastAsia="de-DE"/>
        </w:rPr>
        <w:t xml:space="preserve"> und dem </w:t>
      </w:r>
      <w:r w:rsidR="00D70398">
        <w:rPr>
          <w:rFonts w:ascii="Myriad Pro" w:eastAsia="Times" w:hAnsi="Myriad Pro" w:cs="Arial"/>
          <w:lang w:eastAsia="de-DE"/>
        </w:rPr>
        <w:t>kontinuierlichen</w:t>
      </w:r>
      <w:r w:rsidR="001E2C6C">
        <w:rPr>
          <w:rFonts w:ascii="Myriad Pro" w:eastAsia="Times" w:hAnsi="Myriad Pro" w:cs="Arial"/>
          <w:lang w:eastAsia="de-DE"/>
        </w:rPr>
        <w:t xml:space="preserve"> Ausbau zu einer Produktlinie mit insgesamt </w:t>
      </w:r>
      <w:r w:rsidR="00E44845">
        <w:rPr>
          <w:rFonts w:ascii="Myriad Pro" w:eastAsia="Times" w:hAnsi="Myriad Pro" w:cs="Arial"/>
          <w:lang w:eastAsia="de-DE"/>
        </w:rPr>
        <w:t>sieben</w:t>
      </w:r>
      <w:r w:rsidR="001E2C6C">
        <w:rPr>
          <w:rFonts w:ascii="Myriad Pro" w:eastAsia="Times" w:hAnsi="Myriad Pro" w:cs="Arial"/>
          <w:lang w:eastAsia="de-DE"/>
        </w:rPr>
        <w:t xml:space="preserve"> verschiedenen Geschmacksvariationen erweitert der MineralBrunnen RhönSprudel das Sortiment jetzt um eine weitere </w:t>
      </w:r>
      <w:r w:rsidR="00A368A9">
        <w:rPr>
          <w:rFonts w:ascii="Myriad Pro" w:eastAsia="Times" w:hAnsi="Myriad Pro" w:cs="Arial"/>
          <w:lang w:eastAsia="de-DE"/>
        </w:rPr>
        <w:t>K</w:t>
      </w:r>
      <w:r w:rsidR="00FC7213">
        <w:rPr>
          <w:rFonts w:ascii="Myriad Pro" w:eastAsia="Times" w:hAnsi="Myriad Pro" w:cs="Arial"/>
          <w:lang w:eastAsia="de-DE"/>
        </w:rPr>
        <w:t>omposition, die den Geschmack heimischer Äpfel und Birnen mit der exotischen Fruchtnote erfrischender Wassermelone kombiniert</w:t>
      </w:r>
      <w:r w:rsidR="001E2C6C">
        <w:rPr>
          <w:rFonts w:ascii="Myriad Pro" w:eastAsia="Times" w:hAnsi="Myriad Pro" w:cs="Arial"/>
          <w:lang w:eastAsia="de-DE"/>
        </w:rPr>
        <w:t>. RhönSprudel Leicht &amp; fruchtig Apfe</w:t>
      </w:r>
      <w:r w:rsidR="00057C39">
        <w:rPr>
          <w:rFonts w:ascii="Myriad Pro" w:eastAsia="Times" w:hAnsi="Myriad Pro" w:cs="Arial"/>
          <w:lang w:eastAsia="de-DE"/>
        </w:rPr>
        <w:t>l-Birne-Melone ist mit einem 35-</w:t>
      </w:r>
      <w:r w:rsidR="001E2C6C">
        <w:rPr>
          <w:rFonts w:ascii="Myriad Pro" w:eastAsia="Times" w:hAnsi="Myriad Pro" w:cs="Arial"/>
          <w:lang w:eastAsia="de-DE"/>
        </w:rPr>
        <w:t>prozentigen Fruchtsaftanteil und weniger als 20 kcal je 100</w:t>
      </w:r>
      <w:r w:rsidR="00A33092">
        <w:rPr>
          <w:rFonts w:ascii="Myriad Pro" w:eastAsia="Times" w:hAnsi="Myriad Pro" w:cs="Arial"/>
          <w:lang w:eastAsia="de-DE"/>
        </w:rPr>
        <w:t xml:space="preserve"> </w:t>
      </w:r>
      <w:r w:rsidR="001E2C6C">
        <w:rPr>
          <w:rFonts w:ascii="Myriad Pro" w:eastAsia="Times" w:hAnsi="Myriad Pro" w:cs="Arial"/>
          <w:lang w:eastAsia="de-DE"/>
        </w:rPr>
        <w:t>ml kalorienarm und</w:t>
      </w:r>
      <w:r w:rsidR="006E0756">
        <w:rPr>
          <w:rFonts w:ascii="Myriad Pro" w:eastAsia="Times" w:hAnsi="Myriad Pro" w:cs="Arial"/>
          <w:lang w:eastAsia="de-DE"/>
        </w:rPr>
        <w:t xml:space="preserve"> dabei ganz ohne Süßstoffe. </w:t>
      </w:r>
      <w:r w:rsidR="00503C7D">
        <w:rPr>
          <w:rFonts w:ascii="Myriad Pro" w:eastAsia="Times" w:hAnsi="Myriad Pro" w:cs="Arial"/>
          <w:lang w:eastAsia="de-DE"/>
        </w:rPr>
        <w:t xml:space="preserve">Als natürlich leichte Erfrischungsalternative </w:t>
      </w:r>
      <w:r w:rsidR="001E2C6C">
        <w:rPr>
          <w:rFonts w:ascii="Myriad Pro" w:eastAsia="Times" w:hAnsi="Myriad Pro" w:cs="Arial"/>
          <w:lang w:eastAsia="de-DE"/>
        </w:rPr>
        <w:t>spricht</w:t>
      </w:r>
      <w:r w:rsidR="006E0756">
        <w:rPr>
          <w:rFonts w:ascii="Myriad Pro" w:eastAsia="Times" w:hAnsi="Myriad Pro" w:cs="Arial"/>
          <w:lang w:eastAsia="de-DE"/>
        </w:rPr>
        <w:t xml:space="preserve"> </w:t>
      </w:r>
      <w:r w:rsidR="00503C7D">
        <w:rPr>
          <w:rFonts w:ascii="Myriad Pro" w:eastAsia="Times" w:hAnsi="Myriad Pro" w:cs="Arial"/>
          <w:lang w:eastAsia="de-DE"/>
        </w:rPr>
        <w:t xml:space="preserve">die neue Leicht &amp; fruchtig-Sorte </w:t>
      </w:r>
      <w:r w:rsidR="006E0756">
        <w:rPr>
          <w:rFonts w:ascii="Myriad Pro" w:eastAsia="Times" w:hAnsi="Myriad Pro" w:cs="Arial"/>
          <w:lang w:eastAsia="de-DE"/>
        </w:rPr>
        <w:t xml:space="preserve">vor allem </w:t>
      </w:r>
      <w:r w:rsidR="001E2C6C">
        <w:rPr>
          <w:rFonts w:ascii="Myriad Pro" w:eastAsia="Times" w:hAnsi="Myriad Pro" w:cs="Arial"/>
          <w:lang w:eastAsia="de-DE"/>
        </w:rPr>
        <w:t xml:space="preserve">eine junge, aktive Zielgruppe an. </w:t>
      </w:r>
      <w:r w:rsidR="00D70398">
        <w:rPr>
          <w:rFonts w:ascii="Myriad Pro" w:eastAsia="Times" w:hAnsi="Myriad Pro" w:cs="Arial"/>
          <w:lang w:eastAsia="de-DE"/>
        </w:rPr>
        <w:t>Damit reiht sich der neue Durstlöscher mit dem natürlichen Mineralwasser aus dem Biosphärenreservat Rhön perfekt in d</w:t>
      </w:r>
      <w:r w:rsidR="00857187">
        <w:rPr>
          <w:rFonts w:ascii="Myriad Pro" w:eastAsia="Times" w:hAnsi="Myriad Pro" w:cs="Arial"/>
          <w:lang w:eastAsia="de-DE"/>
        </w:rPr>
        <w:t>ie</w:t>
      </w:r>
      <w:r w:rsidR="00D70398">
        <w:rPr>
          <w:rFonts w:ascii="Myriad Pro" w:eastAsia="Times" w:hAnsi="Myriad Pro" w:cs="Arial"/>
          <w:lang w:eastAsia="de-DE"/>
        </w:rPr>
        <w:t xml:space="preserve"> bestehende </w:t>
      </w:r>
      <w:r w:rsidR="00857187">
        <w:rPr>
          <w:rFonts w:ascii="Myriad Pro" w:eastAsia="Times" w:hAnsi="Myriad Pro" w:cs="Arial"/>
          <w:lang w:eastAsia="de-DE"/>
        </w:rPr>
        <w:t xml:space="preserve">Produktlinie </w:t>
      </w:r>
      <w:r w:rsidR="00D70398">
        <w:rPr>
          <w:rFonts w:ascii="Myriad Pro" w:eastAsia="Times" w:hAnsi="Myriad Pro" w:cs="Arial"/>
          <w:lang w:eastAsia="de-DE"/>
        </w:rPr>
        <w:t xml:space="preserve">mit den Geschmackssorten Apfel-Limette, </w:t>
      </w:r>
      <w:r w:rsidR="00FC7213">
        <w:rPr>
          <w:rFonts w:ascii="Myriad Pro" w:eastAsia="Times" w:hAnsi="Myriad Pro" w:cs="Arial"/>
          <w:lang w:eastAsia="de-DE"/>
        </w:rPr>
        <w:t xml:space="preserve">Apfel-Traube-Cranberry, </w:t>
      </w:r>
      <w:r w:rsidR="00D70398">
        <w:rPr>
          <w:rFonts w:ascii="Myriad Pro" w:eastAsia="Times" w:hAnsi="Myriad Pro" w:cs="Arial"/>
          <w:lang w:eastAsia="de-DE"/>
        </w:rPr>
        <w:t>Apfel-Pfirsich</w:t>
      </w:r>
      <w:r w:rsidR="00FC7213">
        <w:rPr>
          <w:rFonts w:ascii="Myriad Pro" w:eastAsia="Times" w:hAnsi="Myriad Pro" w:cs="Arial"/>
          <w:lang w:eastAsia="de-DE"/>
        </w:rPr>
        <w:t xml:space="preserve"> (im Mehrweggebinde) sowie Apfel-Holunderblüte, </w:t>
      </w:r>
      <w:r w:rsidR="00E44845">
        <w:rPr>
          <w:rFonts w:ascii="Myriad Pro" w:eastAsia="Times" w:hAnsi="Myriad Pro" w:cs="Arial"/>
          <w:lang w:eastAsia="de-DE"/>
        </w:rPr>
        <w:t xml:space="preserve">Apfel-Rhabarber, </w:t>
      </w:r>
      <w:r w:rsidR="00FC7213">
        <w:rPr>
          <w:rFonts w:ascii="Myriad Pro" w:eastAsia="Times" w:hAnsi="Myriad Pro" w:cs="Arial"/>
          <w:lang w:eastAsia="de-DE"/>
        </w:rPr>
        <w:t xml:space="preserve">Apfel-Kirsche-Acerola </w:t>
      </w:r>
      <w:r w:rsidR="00E44845">
        <w:rPr>
          <w:rFonts w:ascii="Myriad Pro" w:eastAsia="Times" w:hAnsi="Myriad Pro" w:cs="Arial"/>
          <w:lang w:eastAsia="de-DE"/>
        </w:rPr>
        <w:t>und Apfel-Zitrone-Myrte</w:t>
      </w:r>
      <w:r w:rsidR="00D70398">
        <w:rPr>
          <w:rFonts w:ascii="Myriad Pro" w:eastAsia="Times" w:hAnsi="Myriad Pro" w:cs="Arial"/>
          <w:lang w:eastAsia="de-DE"/>
        </w:rPr>
        <w:t xml:space="preserve"> </w:t>
      </w:r>
      <w:r w:rsidR="00FC7213">
        <w:rPr>
          <w:rFonts w:ascii="Myriad Pro" w:eastAsia="Times" w:hAnsi="Myriad Pro" w:cs="Arial"/>
          <w:lang w:eastAsia="de-DE"/>
        </w:rPr>
        <w:t xml:space="preserve">(im Einweggebinde) </w:t>
      </w:r>
      <w:r w:rsidR="00D70398">
        <w:rPr>
          <w:rFonts w:ascii="Myriad Pro" w:eastAsia="Times" w:hAnsi="Myriad Pro" w:cs="Arial"/>
          <w:lang w:eastAsia="de-DE"/>
        </w:rPr>
        <w:t xml:space="preserve">ein. </w:t>
      </w:r>
      <w:r w:rsidR="00114B6C">
        <w:rPr>
          <w:rFonts w:ascii="Myriad Pro" w:eastAsia="Times" w:hAnsi="Myriad Pro" w:cs="Arial"/>
          <w:lang w:eastAsia="de-DE"/>
        </w:rPr>
        <w:t>Mit Leicht &amp; fruchtig Apfel-Birne-Melone entspricht der MineralBrunnen dem anhaltenden Trend nach natürliche</w:t>
      </w:r>
      <w:r w:rsidR="00A368A9">
        <w:rPr>
          <w:rFonts w:ascii="Myriad Pro" w:eastAsia="Times" w:hAnsi="Myriad Pro" w:cs="Arial"/>
          <w:lang w:eastAsia="de-DE"/>
        </w:rPr>
        <w:t>r</w:t>
      </w:r>
      <w:r w:rsidR="00114B6C">
        <w:rPr>
          <w:rFonts w:ascii="Myriad Pro" w:eastAsia="Times" w:hAnsi="Myriad Pro" w:cs="Arial"/>
          <w:lang w:eastAsia="de-DE"/>
        </w:rPr>
        <w:t xml:space="preserve"> Erfrischung</w:t>
      </w:r>
      <w:r w:rsidR="00A368A9">
        <w:rPr>
          <w:rFonts w:ascii="Myriad Pro" w:eastAsia="Times" w:hAnsi="Myriad Pro" w:cs="Arial"/>
          <w:lang w:eastAsia="de-DE"/>
        </w:rPr>
        <w:t xml:space="preserve"> und verzichtet – wie a</w:t>
      </w:r>
      <w:r w:rsidR="00D70398">
        <w:rPr>
          <w:rFonts w:ascii="Myriad Pro" w:eastAsia="Times" w:hAnsi="Myriad Pro" w:cs="Arial"/>
          <w:lang w:eastAsia="de-DE"/>
        </w:rPr>
        <w:t xml:space="preserve">lle </w:t>
      </w:r>
      <w:r w:rsidR="00A368A9">
        <w:rPr>
          <w:rFonts w:ascii="Myriad Pro" w:eastAsia="Times" w:hAnsi="Myriad Pro" w:cs="Arial"/>
          <w:lang w:eastAsia="de-DE"/>
        </w:rPr>
        <w:t xml:space="preserve">Produkte </w:t>
      </w:r>
      <w:r w:rsidR="00D70398">
        <w:rPr>
          <w:rFonts w:ascii="Myriad Pro" w:eastAsia="Times" w:hAnsi="Myriad Pro" w:cs="Arial"/>
          <w:lang w:eastAsia="de-DE"/>
        </w:rPr>
        <w:t xml:space="preserve">des Leicht &amp; fruchtig Sortiments </w:t>
      </w:r>
      <w:r w:rsidR="00A368A9">
        <w:rPr>
          <w:rFonts w:ascii="Myriad Pro" w:eastAsia="Times" w:hAnsi="Myriad Pro" w:cs="Arial"/>
          <w:lang w:eastAsia="de-DE"/>
        </w:rPr>
        <w:t xml:space="preserve">– auf </w:t>
      </w:r>
      <w:r w:rsidR="00863E65">
        <w:rPr>
          <w:rFonts w:ascii="Myriad Pro" w:eastAsia="Times" w:hAnsi="Myriad Pro" w:cs="Arial"/>
          <w:lang w:eastAsia="de-DE"/>
        </w:rPr>
        <w:t xml:space="preserve">Süßstoffe, Konservierungsstoffe, Farbstoffe </w:t>
      </w:r>
      <w:r w:rsidR="004B1DFE">
        <w:rPr>
          <w:rFonts w:ascii="Myriad Pro" w:eastAsia="Times" w:hAnsi="Myriad Pro" w:cs="Arial"/>
          <w:lang w:eastAsia="de-DE"/>
        </w:rPr>
        <w:t>und</w:t>
      </w:r>
      <w:r w:rsidR="00863E65">
        <w:rPr>
          <w:rFonts w:ascii="Myriad Pro" w:eastAsia="Times" w:hAnsi="Myriad Pro" w:cs="Arial"/>
          <w:lang w:eastAsia="de-DE"/>
        </w:rPr>
        <w:t xml:space="preserve"> künstliche Aromen. Das neue RhönSprudel Leicht &amp; fruchtig Apfel-Birne-Melone ist ab </w:t>
      </w:r>
      <w:r w:rsidR="006E0756">
        <w:rPr>
          <w:rFonts w:ascii="Myriad Pro" w:eastAsia="Times" w:hAnsi="Myriad Pro" w:cs="Arial"/>
          <w:lang w:eastAsia="de-DE"/>
        </w:rPr>
        <w:t xml:space="preserve">sofort im </w:t>
      </w:r>
      <w:r w:rsidR="00863E65">
        <w:rPr>
          <w:rFonts w:ascii="Myriad Pro" w:eastAsia="Times" w:hAnsi="Myriad Pro" w:cs="Arial"/>
          <w:lang w:eastAsia="de-DE"/>
        </w:rPr>
        <w:t>12</w:t>
      </w:r>
      <w:r w:rsidR="006E0756">
        <w:rPr>
          <w:rFonts w:ascii="Myriad Pro" w:eastAsia="Times" w:hAnsi="Myriad Pro" w:cs="Arial"/>
          <w:lang w:eastAsia="de-DE"/>
        </w:rPr>
        <w:t xml:space="preserve"> </w:t>
      </w:r>
      <w:r w:rsidR="00863E65">
        <w:rPr>
          <w:rFonts w:ascii="Myriad Pro" w:eastAsia="Times" w:hAnsi="Myriad Pro" w:cs="Arial"/>
          <w:lang w:eastAsia="de-DE"/>
        </w:rPr>
        <w:t>x 0,75 Liter PET-Mehrweggebinde im Lebensmittelhandel und Getränkefachmärkten verfügbar.</w:t>
      </w:r>
    </w:p>
    <w:p w:rsidR="00E44845" w:rsidRDefault="004B1DFE" w:rsidP="0092023F">
      <w:pPr>
        <w:spacing w:before="240" w:after="120"/>
        <w:rPr>
          <w:rFonts w:ascii="Myriad Pro" w:eastAsia="Times" w:hAnsi="Myriad Pro" w:cs="Arial"/>
          <w:lang w:eastAsia="de-DE"/>
        </w:rPr>
      </w:pPr>
      <w:r>
        <w:rPr>
          <w:rFonts w:ascii="Myriad Pro" w:eastAsia="Times" w:hAnsi="Myriad Pro" w:cs="Arial"/>
          <w:b/>
          <w:sz w:val="18"/>
          <w:szCs w:val="18"/>
          <w:lang w:eastAsia="de-DE"/>
        </w:rPr>
        <w:t>Produkt:</w:t>
      </w:r>
      <w:r>
        <w:rPr>
          <w:rFonts w:ascii="Myriad Pro" w:eastAsia="Times" w:hAnsi="Myriad Pro" w:cs="Arial"/>
          <w:b/>
          <w:sz w:val="18"/>
          <w:szCs w:val="18"/>
          <w:lang w:eastAsia="de-DE"/>
        </w:rPr>
        <w:tab/>
      </w:r>
      <w:r>
        <w:rPr>
          <w:rFonts w:ascii="Myriad Pro" w:eastAsia="Times" w:hAnsi="Myriad Pro" w:cs="Arial"/>
          <w:b/>
          <w:sz w:val="18"/>
          <w:szCs w:val="18"/>
          <w:lang w:eastAsia="de-DE"/>
        </w:rPr>
        <w:tab/>
        <w:t>RhönSprudel Leicht &amp; fruchtig Apfel-Birne-Melone</w:t>
      </w:r>
      <w:r w:rsidRPr="009B18A7">
        <w:rPr>
          <w:rFonts w:ascii="Myriad Pro" w:eastAsia="Times" w:hAnsi="Myriad Pro" w:cs="Arial"/>
          <w:sz w:val="18"/>
          <w:szCs w:val="18"/>
          <w:lang w:eastAsia="de-DE"/>
        </w:rPr>
        <w:tab/>
      </w:r>
      <w:r w:rsidRPr="009B18A7">
        <w:rPr>
          <w:rFonts w:ascii="Myriad Pro" w:eastAsia="Times" w:hAnsi="Myriad Pro" w:cs="Arial"/>
          <w:sz w:val="18"/>
          <w:szCs w:val="18"/>
          <w:lang w:eastAsia="de-DE"/>
        </w:rPr>
        <w:br/>
      </w:r>
      <w:r w:rsidRPr="00235F35">
        <w:rPr>
          <w:rFonts w:ascii="Myriad Pro" w:eastAsia="Times" w:hAnsi="Myriad Pro" w:cs="Arial"/>
          <w:sz w:val="18"/>
          <w:szCs w:val="18"/>
          <w:lang w:eastAsia="de-DE"/>
        </w:rPr>
        <w:t>Fruchtsaftanteil:</w:t>
      </w:r>
      <w:r w:rsidRPr="00235F35">
        <w:rPr>
          <w:rFonts w:ascii="Myriad Pro" w:eastAsia="Times" w:hAnsi="Myriad Pro" w:cs="Arial"/>
          <w:sz w:val="18"/>
          <w:szCs w:val="18"/>
          <w:lang w:eastAsia="de-DE"/>
        </w:rPr>
        <w:tab/>
      </w:r>
      <w:r>
        <w:rPr>
          <w:rFonts w:ascii="Myriad Pro" w:eastAsia="Times" w:hAnsi="Myriad Pro" w:cs="Arial"/>
          <w:sz w:val="18"/>
          <w:szCs w:val="18"/>
          <w:lang w:eastAsia="de-DE"/>
        </w:rPr>
        <w:tab/>
        <w:t>35</w:t>
      </w:r>
      <w:r w:rsidRPr="00235F35">
        <w:rPr>
          <w:rFonts w:ascii="Myriad Pro" w:eastAsia="Times" w:hAnsi="Myriad Pro" w:cs="Arial"/>
          <w:sz w:val="18"/>
          <w:szCs w:val="18"/>
          <w:lang w:eastAsia="de-DE"/>
        </w:rPr>
        <w:t xml:space="preserve"> % </w:t>
      </w:r>
      <w:r>
        <w:rPr>
          <w:rFonts w:ascii="Myriad Pro" w:eastAsia="Times" w:hAnsi="Myriad Pro" w:cs="Arial"/>
          <w:sz w:val="18"/>
          <w:szCs w:val="18"/>
          <w:lang w:eastAsia="de-DE"/>
        </w:rPr>
        <w:t>Fruchtsaft</w:t>
      </w:r>
      <w:r>
        <w:rPr>
          <w:rFonts w:ascii="Myriad Pro" w:eastAsia="Times" w:hAnsi="Myriad Pro" w:cs="Arial"/>
          <w:sz w:val="18"/>
          <w:szCs w:val="18"/>
          <w:lang w:eastAsia="de-DE"/>
        </w:rPr>
        <w:br/>
        <w:t>Besonderheit:</w:t>
      </w:r>
      <w:r>
        <w:rPr>
          <w:rFonts w:ascii="Myriad Pro" w:eastAsia="Times" w:hAnsi="Myriad Pro" w:cs="Arial"/>
          <w:sz w:val="18"/>
          <w:szCs w:val="18"/>
          <w:lang w:eastAsia="de-DE"/>
        </w:rPr>
        <w:tab/>
      </w:r>
      <w:r>
        <w:rPr>
          <w:rFonts w:ascii="Myriad Pro" w:eastAsia="Times" w:hAnsi="Myriad Pro" w:cs="Arial"/>
          <w:sz w:val="18"/>
          <w:szCs w:val="18"/>
          <w:lang w:eastAsia="de-DE"/>
        </w:rPr>
        <w:tab/>
      </w:r>
      <w:r w:rsidR="00E6279B">
        <w:rPr>
          <w:rFonts w:ascii="Myriad Pro" w:eastAsia="Times" w:hAnsi="Myriad Pro" w:cs="Arial"/>
          <w:sz w:val="18"/>
          <w:szCs w:val="18"/>
          <w:lang w:eastAsia="de-DE"/>
        </w:rPr>
        <w:t xml:space="preserve">rein natürlich, </w:t>
      </w:r>
      <w:r>
        <w:rPr>
          <w:rFonts w:ascii="Myriad Pro" w:eastAsia="Times" w:hAnsi="Myriad Pro" w:cs="Arial"/>
          <w:sz w:val="18"/>
          <w:szCs w:val="18"/>
          <w:lang w:eastAsia="de-DE"/>
        </w:rPr>
        <w:t>kalorienarm</w:t>
      </w:r>
      <w:r w:rsidR="00E6279B">
        <w:rPr>
          <w:rFonts w:ascii="Myriad Pro" w:eastAsia="Times" w:hAnsi="Myriad Pro" w:cs="Arial"/>
          <w:sz w:val="18"/>
          <w:szCs w:val="18"/>
          <w:lang w:eastAsia="de-DE"/>
        </w:rPr>
        <w:t xml:space="preserve"> – ganz ohne Süßstoffe und  ohne künstliche </w:t>
      </w:r>
      <w:r w:rsidR="0092023F">
        <w:rPr>
          <w:rFonts w:ascii="Myriad Pro" w:eastAsia="Times" w:hAnsi="Myriad Pro" w:cs="Arial"/>
          <w:sz w:val="18"/>
          <w:szCs w:val="18"/>
          <w:lang w:eastAsia="de-DE"/>
        </w:rPr>
        <w:br/>
      </w:r>
      <w:r w:rsidR="0092023F">
        <w:rPr>
          <w:rFonts w:ascii="Myriad Pro" w:eastAsia="Times" w:hAnsi="Myriad Pro" w:cs="Arial"/>
          <w:sz w:val="18"/>
          <w:szCs w:val="18"/>
          <w:lang w:eastAsia="de-DE"/>
        </w:rPr>
        <w:tab/>
      </w:r>
      <w:r w:rsidR="0092023F">
        <w:rPr>
          <w:rFonts w:ascii="Myriad Pro" w:eastAsia="Times" w:hAnsi="Myriad Pro" w:cs="Arial"/>
          <w:sz w:val="18"/>
          <w:szCs w:val="18"/>
          <w:lang w:eastAsia="de-DE"/>
        </w:rPr>
        <w:tab/>
      </w:r>
      <w:r w:rsidR="0092023F">
        <w:rPr>
          <w:rFonts w:ascii="Myriad Pro" w:eastAsia="Times" w:hAnsi="Myriad Pro" w:cs="Arial"/>
          <w:sz w:val="18"/>
          <w:szCs w:val="18"/>
          <w:lang w:eastAsia="de-DE"/>
        </w:rPr>
        <w:tab/>
      </w:r>
      <w:r w:rsidR="00E6279B">
        <w:rPr>
          <w:rFonts w:ascii="Myriad Pro" w:eastAsia="Times" w:hAnsi="Myriad Pro" w:cs="Arial"/>
          <w:sz w:val="18"/>
          <w:szCs w:val="18"/>
          <w:lang w:eastAsia="de-DE"/>
        </w:rPr>
        <w:t>Zusätze</w:t>
      </w:r>
      <w:r w:rsidR="00E6279B" w:rsidDel="00E6279B">
        <w:rPr>
          <w:rFonts w:ascii="Myriad Pro" w:eastAsia="Times" w:hAnsi="Myriad Pro" w:cs="Arial"/>
          <w:sz w:val="18"/>
          <w:szCs w:val="18"/>
          <w:lang w:eastAsia="de-DE"/>
        </w:rPr>
        <w:t xml:space="preserve"> </w:t>
      </w:r>
      <w:r>
        <w:rPr>
          <w:rFonts w:ascii="Myriad Pro" w:eastAsia="Times" w:hAnsi="Myriad Pro" w:cs="Arial"/>
          <w:sz w:val="18"/>
          <w:szCs w:val="18"/>
          <w:lang w:eastAsia="de-DE"/>
        </w:rPr>
        <w:br/>
      </w:r>
      <w:r w:rsidRPr="009B18A7">
        <w:rPr>
          <w:rFonts w:ascii="Myriad Pro" w:eastAsia="Times" w:hAnsi="Myriad Pro" w:cs="Arial"/>
          <w:sz w:val="18"/>
          <w:szCs w:val="18"/>
          <w:lang w:eastAsia="de-DE"/>
        </w:rPr>
        <w:t>Gebinde</w:t>
      </w:r>
      <w:r>
        <w:rPr>
          <w:rFonts w:ascii="Myriad Pro" w:eastAsia="Times" w:hAnsi="Myriad Pro" w:cs="Arial"/>
          <w:sz w:val="18"/>
          <w:szCs w:val="18"/>
          <w:lang w:eastAsia="de-DE"/>
        </w:rPr>
        <w:t>form:</w:t>
      </w:r>
      <w:r>
        <w:rPr>
          <w:rFonts w:ascii="Myriad Pro" w:eastAsia="Times" w:hAnsi="Myriad Pro" w:cs="Arial"/>
          <w:sz w:val="18"/>
          <w:szCs w:val="18"/>
          <w:lang w:eastAsia="de-DE"/>
        </w:rPr>
        <w:tab/>
      </w:r>
      <w:r>
        <w:rPr>
          <w:rFonts w:ascii="Myriad Pro" w:eastAsia="Times" w:hAnsi="Myriad Pro" w:cs="Arial"/>
          <w:sz w:val="18"/>
          <w:szCs w:val="18"/>
          <w:lang w:eastAsia="de-DE"/>
        </w:rPr>
        <w:tab/>
        <w:t>12 x 0,75 Liter PET-Mehrweg</w:t>
      </w:r>
      <w:r w:rsidR="00E6279B">
        <w:rPr>
          <w:rFonts w:ascii="Myriad Pro" w:eastAsia="Times" w:hAnsi="Myriad Pro" w:cs="Arial"/>
          <w:sz w:val="18"/>
          <w:szCs w:val="18"/>
          <w:lang w:eastAsia="de-DE"/>
        </w:rPr>
        <w:t>gebinde</w:t>
      </w:r>
    </w:p>
    <w:p w:rsidR="0092023F" w:rsidRDefault="0092023F">
      <w:pPr>
        <w:rPr>
          <w:rFonts w:ascii="Myriad Pro" w:eastAsia="Times" w:hAnsi="Myriad Pro" w:cs="Arial"/>
          <w:lang w:eastAsia="de-DE"/>
        </w:rPr>
      </w:pPr>
    </w:p>
    <w:p w:rsidR="00E44845" w:rsidRPr="00E44845" w:rsidRDefault="004649C2" w:rsidP="00BC3253">
      <w:pPr>
        <w:spacing w:after="120" w:line="360" w:lineRule="exact"/>
        <w:jc w:val="both"/>
        <w:rPr>
          <w:rFonts w:ascii="Myriad Pro" w:eastAsia="Times" w:hAnsi="Myriad Pro" w:cs="Arial"/>
          <w:lang w:eastAsia="de-DE"/>
        </w:rPr>
      </w:pPr>
      <w:r>
        <w:rPr>
          <w:rFonts w:ascii="Myriad Pro" w:eastAsia="Times" w:hAnsi="Myriad Pro" w:cs="Arial"/>
          <w:b/>
          <w:lang w:eastAsia="de-DE"/>
        </w:rPr>
        <w:t xml:space="preserve">Rhöner Traditionsunternehmen ist der </w:t>
      </w:r>
      <w:r w:rsidR="00E44845" w:rsidRPr="00E44845">
        <w:rPr>
          <w:rFonts w:ascii="Myriad Pro" w:eastAsia="Times" w:hAnsi="Myriad Pro" w:cs="Arial"/>
          <w:b/>
          <w:lang w:eastAsia="de-DE"/>
        </w:rPr>
        <w:t>„Schorlen-</w:t>
      </w:r>
      <w:r>
        <w:rPr>
          <w:rFonts w:ascii="Myriad Pro" w:eastAsia="Times" w:hAnsi="Myriad Pro" w:cs="Arial"/>
          <w:b/>
          <w:lang w:eastAsia="de-DE"/>
        </w:rPr>
        <w:t>Experte</w:t>
      </w:r>
      <w:r w:rsidR="00E44845" w:rsidRPr="00E44845">
        <w:rPr>
          <w:rFonts w:ascii="Myriad Pro" w:eastAsia="Times" w:hAnsi="Myriad Pro" w:cs="Arial"/>
          <w:b/>
          <w:lang w:eastAsia="de-DE"/>
        </w:rPr>
        <w:t>“</w:t>
      </w:r>
      <w:r w:rsidR="00E44845">
        <w:rPr>
          <w:rFonts w:ascii="Myriad Pro" w:eastAsia="Times" w:hAnsi="Myriad Pro" w:cs="Arial"/>
          <w:b/>
          <w:lang w:eastAsia="de-DE"/>
        </w:rPr>
        <w:t xml:space="preserve"> </w:t>
      </w:r>
      <w:r>
        <w:rPr>
          <w:rFonts w:ascii="Myriad Pro" w:eastAsia="Times" w:hAnsi="Myriad Pro" w:cs="Arial"/>
          <w:b/>
          <w:lang w:eastAsia="de-DE"/>
        </w:rPr>
        <w:t>im Markt</w:t>
      </w:r>
    </w:p>
    <w:p w:rsidR="000D75D6" w:rsidRDefault="004649C2" w:rsidP="00400D82">
      <w:pPr>
        <w:spacing w:after="120" w:line="360" w:lineRule="exact"/>
        <w:jc w:val="both"/>
        <w:rPr>
          <w:rFonts w:ascii="Myriad Pro" w:eastAsia="Times" w:hAnsi="Myriad Pro" w:cs="Arial"/>
          <w:lang w:eastAsia="de-DE"/>
        </w:rPr>
      </w:pPr>
      <w:r>
        <w:rPr>
          <w:rFonts w:ascii="Myriad Pro" w:eastAsia="Times" w:hAnsi="Myriad Pro" w:cs="Arial"/>
          <w:lang w:eastAsia="de-DE"/>
        </w:rPr>
        <w:t>Vor genau 20 Jahren präsentierte der MineralBrunnen RhönSprudel mit Apple Plus Deutschlands erste fertig gemischte Apfelsaftschorle</w:t>
      </w:r>
      <w:r w:rsidR="004B1DFE">
        <w:rPr>
          <w:rFonts w:ascii="Myriad Pro" w:eastAsia="Times" w:hAnsi="Myriad Pro" w:cs="Arial"/>
          <w:lang w:eastAsia="de-DE"/>
        </w:rPr>
        <w:t xml:space="preserve"> und eröffnete damit ein neues, erfolgreiches Segment im Bereich der Erfrischungsgetränke</w:t>
      </w:r>
      <w:r>
        <w:rPr>
          <w:rFonts w:ascii="Myriad Pro" w:eastAsia="Times" w:hAnsi="Myriad Pro" w:cs="Arial"/>
          <w:lang w:eastAsia="de-DE"/>
        </w:rPr>
        <w:t>. Seither hat sich der Mineral</w:t>
      </w:r>
      <w:r w:rsidR="00E6279B">
        <w:rPr>
          <w:rFonts w:ascii="Myriad Pro" w:eastAsia="Times" w:hAnsi="Myriad Pro" w:cs="Arial"/>
          <w:lang w:eastAsia="de-DE"/>
        </w:rPr>
        <w:t>B</w:t>
      </w:r>
      <w:r>
        <w:rPr>
          <w:rFonts w:ascii="Myriad Pro" w:eastAsia="Times" w:hAnsi="Myriad Pro" w:cs="Arial"/>
          <w:lang w:eastAsia="de-DE"/>
        </w:rPr>
        <w:t xml:space="preserve">runnen mit den Quellen im Biosphärenreservat Rhön als </w:t>
      </w:r>
      <w:r>
        <w:rPr>
          <w:rFonts w:ascii="Myriad Pro" w:eastAsia="Times" w:hAnsi="Myriad Pro" w:cs="Arial"/>
          <w:lang w:eastAsia="de-DE"/>
        </w:rPr>
        <w:lastRenderedPageBreak/>
        <w:t>Experte für die Komposition von Mineralwasser und Frucht</w:t>
      </w:r>
      <w:r w:rsidR="004B1DFE">
        <w:rPr>
          <w:rFonts w:ascii="Myriad Pro" w:eastAsia="Times" w:hAnsi="Myriad Pro" w:cs="Arial"/>
          <w:lang w:eastAsia="de-DE"/>
        </w:rPr>
        <w:t>saft</w:t>
      </w:r>
      <w:r>
        <w:rPr>
          <w:rFonts w:ascii="Myriad Pro" w:eastAsia="Times" w:hAnsi="Myriad Pro" w:cs="Arial"/>
          <w:lang w:eastAsia="de-DE"/>
        </w:rPr>
        <w:t xml:space="preserve"> </w:t>
      </w:r>
      <w:r w:rsidR="004B1DFE">
        <w:rPr>
          <w:rFonts w:ascii="Myriad Pro" w:eastAsia="Times" w:hAnsi="Myriad Pro" w:cs="Arial"/>
          <w:lang w:eastAsia="de-DE"/>
        </w:rPr>
        <w:t xml:space="preserve">erfolgreich </w:t>
      </w:r>
      <w:r>
        <w:rPr>
          <w:rFonts w:ascii="Myriad Pro" w:eastAsia="Times" w:hAnsi="Myriad Pro" w:cs="Arial"/>
          <w:lang w:eastAsia="de-DE"/>
        </w:rPr>
        <w:t xml:space="preserve">im deutschen </w:t>
      </w:r>
      <w:r w:rsidR="004B1DFE">
        <w:rPr>
          <w:rFonts w:ascii="Myriad Pro" w:eastAsia="Times" w:hAnsi="Myriad Pro" w:cs="Arial"/>
          <w:lang w:eastAsia="de-DE"/>
        </w:rPr>
        <w:t xml:space="preserve">Markt etabliert. Grundlage des Erfolges ist </w:t>
      </w:r>
      <w:r w:rsidR="004B1DFE" w:rsidRPr="00987975">
        <w:rPr>
          <w:rFonts w:ascii="Myriad Pro" w:eastAsia="Times" w:hAnsi="Myriad Pro" w:cs="Arial"/>
          <w:lang w:eastAsia="de-DE"/>
        </w:rPr>
        <w:t>das weiche und ausgewogen mineralisierte Mineralwasser aus dem Biosphärenreservat Rhön</w:t>
      </w:r>
      <w:r w:rsidR="004B1DFE">
        <w:rPr>
          <w:rFonts w:ascii="Myriad Pro" w:eastAsia="Times" w:hAnsi="Myriad Pro" w:cs="Arial"/>
          <w:lang w:eastAsia="de-DE"/>
        </w:rPr>
        <w:t>, das</w:t>
      </w:r>
      <w:r w:rsidR="004B1DFE" w:rsidRPr="00987975">
        <w:rPr>
          <w:rFonts w:ascii="Myriad Pro" w:eastAsia="Times" w:hAnsi="Myriad Pro" w:cs="Arial"/>
          <w:lang w:eastAsia="de-DE"/>
        </w:rPr>
        <w:t xml:space="preserve"> eine ideale Grundlage für die Kreation von Schorlen bildet</w:t>
      </w:r>
      <w:r w:rsidR="00857187">
        <w:rPr>
          <w:rFonts w:ascii="Myriad Pro" w:eastAsia="Times" w:hAnsi="Myriad Pro" w:cs="Arial"/>
          <w:lang w:eastAsia="de-DE"/>
        </w:rPr>
        <w:t>:</w:t>
      </w:r>
      <w:r w:rsidR="004B1DFE" w:rsidRPr="00987975">
        <w:rPr>
          <w:rFonts w:ascii="Myriad Pro" w:eastAsia="Times" w:hAnsi="Myriad Pro" w:cs="Arial"/>
          <w:lang w:eastAsia="de-DE"/>
        </w:rPr>
        <w:t xml:space="preserve"> </w:t>
      </w:r>
      <w:r w:rsidR="00857187">
        <w:rPr>
          <w:rFonts w:ascii="Myriad Pro" w:eastAsia="Times" w:hAnsi="Myriad Pro" w:cs="Arial"/>
          <w:lang w:eastAsia="de-DE"/>
        </w:rPr>
        <w:t>D</w:t>
      </w:r>
      <w:r w:rsidR="004B1DFE" w:rsidRPr="00987975">
        <w:rPr>
          <w:rFonts w:ascii="Myriad Pro" w:eastAsia="Times" w:hAnsi="Myriad Pro" w:cs="Arial"/>
          <w:lang w:eastAsia="de-DE"/>
        </w:rPr>
        <w:t>er Fruchtgeschmack kommt ohne mineralischen Beigeschmack besonders natürlich zur Geltung</w:t>
      </w:r>
      <w:r w:rsidR="004B1DFE">
        <w:rPr>
          <w:rFonts w:ascii="Myriad Pro" w:eastAsia="Times" w:hAnsi="Myriad Pro" w:cs="Arial"/>
          <w:lang w:eastAsia="de-DE"/>
        </w:rPr>
        <w:t xml:space="preserve">. </w:t>
      </w:r>
      <w:r w:rsidR="004B1DFE" w:rsidRPr="00987975">
        <w:rPr>
          <w:rFonts w:ascii="Myriad Pro" w:eastAsia="Times" w:hAnsi="Myriad Pro" w:cs="Arial"/>
          <w:lang w:eastAsia="de-DE"/>
        </w:rPr>
        <w:t xml:space="preserve">So entwickelte sich aus dem Schorlen-Primus Apple Plus eine ganze </w:t>
      </w:r>
      <w:r w:rsidR="004B1DFE" w:rsidRPr="00627F2C">
        <w:rPr>
          <w:rFonts w:ascii="Myriad Pro" w:eastAsia="Times" w:hAnsi="Myriad Pro" w:cs="Arial"/>
          <w:lang w:eastAsia="de-DE"/>
        </w:rPr>
        <w:t>RhönSprudel Schorlen</w:t>
      </w:r>
      <w:r w:rsidR="004B1DFE">
        <w:rPr>
          <w:rFonts w:ascii="Myriad Pro" w:eastAsia="Times" w:hAnsi="Myriad Pro" w:cs="Arial"/>
          <w:lang w:eastAsia="de-DE"/>
        </w:rPr>
        <w:t>f</w:t>
      </w:r>
      <w:r w:rsidR="004B1DFE" w:rsidRPr="00627F2C">
        <w:rPr>
          <w:rFonts w:ascii="Myriad Pro" w:eastAsia="Times" w:hAnsi="Myriad Pro" w:cs="Arial"/>
          <w:lang w:eastAsia="de-DE"/>
        </w:rPr>
        <w:t>amilie.</w:t>
      </w:r>
      <w:r w:rsidR="00857187">
        <w:rPr>
          <w:rFonts w:ascii="Myriad Pro" w:eastAsia="Times" w:hAnsi="Myriad Pro" w:cs="Arial"/>
          <w:lang w:eastAsia="de-DE"/>
        </w:rPr>
        <w:t xml:space="preserve"> Zahlreiche Produkte </w:t>
      </w:r>
      <w:r w:rsidR="004B1DFE" w:rsidRPr="00627F2C">
        <w:rPr>
          <w:rFonts w:ascii="Myriad Pro" w:eastAsia="Times" w:hAnsi="Myriad Pro" w:cs="Arial"/>
          <w:lang w:eastAsia="de-DE"/>
        </w:rPr>
        <w:t xml:space="preserve">– von der Bio-Direktsaftschorle über Milde Schorlen, Plus-Schorlen </w:t>
      </w:r>
      <w:r w:rsidR="00857187">
        <w:rPr>
          <w:rFonts w:ascii="Myriad Pro" w:eastAsia="Times" w:hAnsi="Myriad Pro" w:cs="Arial"/>
          <w:lang w:eastAsia="de-DE"/>
        </w:rPr>
        <w:t xml:space="preserve">bis hin zu </w:t>
      </w:r>
      <w:r w:rsidR="004B1DFE" w:rsidRPr="00627F2C">
        <w:rPr>
          <w:rFonts w:ascii="Myriad Pro" w:eastAsia="Times" w:hAnsi="Myriad Pro" w:cs="Arial"/>
          <w:lang w:eastAsia="de-DE"/>
        </w:rPr>
        <w:t xml:space="preserve">RhönSprudel Leicht &amp; fruchtig in </w:t>
      </w:r>
      <w:r w:rsidR="00857187">
        <w:rPr>
          <w:rFonts w:ascii="Myriad Pro" w:eastAsia="Times" w:hAnsi="Myriad Pro" w:cs="Arial"/>
          <w:lang w:eastAsia="de-DE"/>
        </w:rPr>
        <w:t xml:space="preserve">nunmehr acht </w:t>
      </w:r>
      <w:r w:rsidR="004B1DFE" w:rsidRPr="00627F2C">
        <w:rPr>
          <w:rFonts w:ascii="Myriad Pro" w:eastAsia="Times" w:hAnsi="Myriad Pro" w:cs="Arial"/>
          <w:lang w:eastAsia="de-DE"/>
        </w:rPr>
        <w:t>verschiedenen Geschmacksrichtungen – machen RhönSprudel heute zur führenden Schorlen</w:t>
      </w:r>
      <w:r w:rsidR="004B1DFE">
        <w:rPr>
          <w:rFonts w:ascii="Myriad Pro" w:eastAsia="Times" w:hAnsi="Myriad Pro" w:cs="Arial"/>
          <w:lang w:eastAsia="de-DE"/>
        </w:rPr>
        <w:t>m</w:t>
      </w:r>
      <w:r w:rsidR="004B1DFE" w:rsidRPr="00627F2C">
        <w:rPr>
          <w:rFonts w:ascii="Myriad Pro" w:eastAsia="Times" w:hAnsi="Myriad Pro" w:cs="Arial"/>
          <w:lang w:eastAsia="de-DE"/>
        </w:rPr>
        <w:t>arke im nationalen Ranking.</w:t>
      </w:r>
      <w:r w:rsidR="004B1DFE" w:rsidRPr="00987975">
        <w:rPr>
          <w:rFonts w:ascii="Myriad Pro" w:eastAsia="Times" w:hAnsi="Myriad Pro" w:cs="Arial"/>
          <w:lang w:eastAsia="de-DE"/>
        </w:rPr>
        <w:t xml:space="preserve"> Der vollständige Verzicht auf Konservierungsstoffe und sonstige künstliche Zusätze ist neben der besonderen Sorgfalt in der Auswahl der Rohstoffe sowie dem schonenden Herstellungsprozess zum Markenzeichen </w:t>
      </w:r>
      <w:r w:rsidR="004B1DFE" w:rsidRPr="00627F2C">
        <w:rPr>
          <w:rFonts w:ascii="Myriad Pro" w:eastAsia="Times" w:hAnsi="Myriad Pro" w:cs="Arial"/>
          <w:lang w:eastAsia="de-DE"/>
        </w:rPr>
        <w:t>geworden.</w:t>
      </w:r>
    </w:p>
    <w:p w:rsidR="00E44845" w:rsidRDefault="00E44845" w:rsidP="00400D82">
      <w:pPr>
        <w:spacing w:after="120" w:line="360" w:lineRule="exact"/>
        <w:jc w:val="both"/>
        <w:rPr>
          <w:rFonts w:ascii="Myriad Pro" w:eastAsia="Times" w:hAnsi="Myriad Pro" w:cs="Arial"/>
          <w:lang w:eastAsia="de-DE"/>
        </w:rPr>
      </w:pPr>
    </w:p>
    <w:p w:rsidR="00F24F13" w:rsidRPr="0042406C" w:rsidRDefault="00F24F13" w:rsidP="00F24F13">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20"/>
          <w:szCs w:val="20"/>
          <w:u w:val="single"/>
          <w:lang w:eastAsia="de-DE"/>
        </w:rPr>
        <w:t>Über RhönSprudel:</w:t>
      </w:r>
    </w:p>
    <w:p w:rsidR="00F24F13" w:rsidRDefault="00F24F13" w:rsidP="00F24F13">
      <w:pPr>
        <w:spacing w:after="120"/>
        <w:jc w:val="both"/>
        <w:rPr>
          <w:rFonts w:ascii="Myriad Pro" w:eastAsia="Times" w:hAnsi="Myriad Pro" w:cs="Arial"/>
          <w:sz w:val="20"/>
          <w:szCs w:val="20"/>
          <w:lang w:eastAsia="de-DE"/>
        </w:rPr>
      </w:pPr>
      <w:r w:rsidRPr="0042406C">
        <w:rPr>
          <w:rFonts w:ascii="Myriad Pro" w:eastAsia="Times" w:hAnsi="Myriad Pro" w:cs="Arial"/>
          <w:sz w:val="20"/>
          <w:szCs w:val="20"/>
          <w:lang w:eastAsia="de-DE"/>
        </w:rPr>
        <w:t>Bereits 1781 wurden die Quellen des MineralBrunnen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w:t>
      </w:r>
      <w:r w:rsidR="00F11973">
        <w:rPr>
          <w:rFonts w:ascii="Myriad Pro" w:eastAsia="Times" w:hAnsi="Myriad Pro" w:cs="Arial"/>
          <w:sz w:val="20"/>
          <w:szCs w:val="20"/>
          <w:lang w:eastAsia="de-DE"/>
        </w:rPr>
        <w:t>r</w:t>
      </w:r>
      <w:r w:rsidRPr="0042406C">
        <w:rPr>
          <w:rFonts w:ascii="Myriad Pro" w:eastAsia="Times" w:hAnsi="Myriad Pro" w:cs="Arial"/>
          <w:sz w:val="20"/>
          <w:szCs w:val="20"/>
          <w:lang w:eastAsia="de-DE"/>
        </w:rPr>
        <w:t xml:space="preserve"> Verantwortung gegenüber Umwelt</w:t>
      </w:r>
      <w:r w:rsidR="00F11973">
        <w:rPr>
          <w:rFonts w:ascii="Myriad Pro" w:eastAsia="Times" w:hAnsi="Myriad Pro" w:cs="Arial"/>
          <w:sz w:val="20"/>
          <w:szCs w:val="20"/>
          <w:lang w:eastAsia="de-DE"/>
        </w:rPr>
        <w:t>,</w:t>
      </w:r>
      <w:r w:rsidRPr="0042406C">
        <w:rPr>
          <w:rFonts w:ascii="Myriad Pro" w:eastAsia="Times" w:hAnsi="Myriad Pro" w:cs="Arial"/>
          <w:sz w:val="20"/>
          <w:szCs w:val="20"/>
          <w:lang w:eastAsia="de-DE"/>
        </w:rPr>
        <w:t xml:space="preserve"> Produktqualität, Kunden und Mitarbeitern.</w:t>
      </w:r>
    </w:p>
    <w:p w:rsidR="00122C9C" w:rsidRPr="00122C9C" w:rsidRDefault="00122C9C" w:rsidP="00503C7D">
      <w:pPr>
        <w:spacing w:before="240" w:after="120"/>
        <w:jc w:val="both"/>
        <w:rPr>
          <w:rFonts w:ascii="Myriad Pro" w:eastAsia="Times" w:hAnsi="Myriad Pro" w:cs="Arial"/>
          <w:b/>
          <w:sz w:val="20"/>
          <w:szCs w:val="20"/>
          <w:u w:val="single"/>
          <w:lang w:eastAsia="de-DE"/>
        </w:rPr>
      </w:pPr>
      <w:r w:rsidRPr="00122C9C">
        <w:rPr>
          <w:rFonts w:ascii="Myriad Pro" w:eastAsia="Times" w:hAnsi="Myriad Pro" w:cs="Arial"/>
          <w:b/>
          <w:sz w:val="20"/>
          <w:szCs w:val="20"/>
          <w:u w:val="single"/>
          <w:lang w:eastAsia="de-DE"/>
        </w:rPr>
        <w:t>Über die RhönSprudel Gruppe:</w:t>
      </w:r>
    </w:p>
    <w:p w:rsidR="009B18A7" w:rsidRPr="00122C9C" w:rsidRDefault="00122C9C" w:rsidP="00122C9C">
      <w:pPr>
        <w:spacing w:after="120"/>
        <w:jc w:val="both"/>
        <w:rPr>
          <w:rFonts w:ascii="Myriad Pro" w:eastAsia="Times" w:hAnsi="Myriad Pro" w:cs="Arial"/>
          <w:sz w:val="20"/>
          <w:szCs w:val="20"/>
          <w:lang w:eastAsia="de-DE"/>
        </w:rPr>
      </w:pPr>
      <w:r w:rsidRPr="00122C9C">
        <w:rPr>
          <w:rFonts w:ascii="Myriad Pro" w:eastAsia="Times" w:hAnsi="Myriad Pro" w:cs="Arial"/>
          <w:sz w:val="20"/>
          <w:szCs w:val="20"/>
          <w:lang w:eastAsia="de-DE"/>
        </w:rPr>
        <w:t>Die RhönSprudel Gruppe gehört zu den Top 12 der mehr als 223 Mineralbrunnen in Deutschland. Insgesamt sind in der RhönSprudel Gruppe rund 800 Mitarbeiter an fünf Produktionsstätten und den jeweiligen Handelsgesellschaften beschäftigt. Am Hauptsitz Weyhers in der Rhön tragen derzeit über 300 Mitarbeiter zum Erfolg des Unternehmens bei. Ständige Investitionen in moderne Anlagen und Technik machen RhönSprudel zu einem führenden Brunnenbetrieb. Heute laufen alle Unternehmensaktivitäten in der Egon Schindel Holding zusammen. Zur RhönSprudel Gruppe gehören unter anderen die Unternehmen Mineralquellen Bad Liebenwerda GmbH, Bauer Fruchtsaft GmbH und Spreequell Mineralbrunnen GmbH.</w:t>
      </w:r>
    </w:p>
    <w:p w:rsidR="0092023F" w:rsidRDefault="0092023F" w:rsidP="00D5074E">
      <w:pPr>
        <w:spacing w:after="0" w:line="360" w:lineRule="auto"/>
        <w:rPr>
          <w:rFonts w:ascii="Myriad Pro" w:eastAsia="Times" w:hAnsi="Myriad Pro" w:cs="Arial"/>
          <w:b/>
          <w:sz w:val="16"/>
          <w:szCs w:val="16"/>
          <w:lang w:eastAsia="de-DE"/>
        </w:rPr>
      </w:pPr>
    </w:p>
    <w:p w:rsidR="00D5074E" w:rsidRPr="0042406C"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00D5074E" w:rsidRPr="0042406C">
        <w:rPr>
          <w:rFonts w:ascii="Myriad Pro" w:eastAsia="Times" w:hAnsi="Myriad Pro" w:cs="Arial"/>
          <w:sz w:val="16"/>
          <w:szCs w:val="16"/>
          <w:lang w:eastAsia="de-DE"/>
        </w:rPr>
        <w:t>:</w:t>
      </w:r>
    </w:p>
    <w:p w:rsidR="00D5074E" w:rsidRPr="0042406C" w:rsidRDefault="00C4075D" w:rsidP="00D5074E">
      <w:pPr>
        <w:spacing w:after="0" w:line="360" w:lineRule="auto"/>
        <w:rPr>
          <w:rFonts w:ascii="Myriad Pro" w:eastAsia="Times" w:hAnsi="Myriad Pro" w:cs="Arial"/>
          <w:b/>
          <w:i/>
          <w:sz w:val="16"/>
          <w:szCs w:val="16"/>
          <w:lang w:eastAsia="de-DE"/>
        </w:rPr>
      </w:pPr>
      <w:r w:rsidRPr="0042406C">
        <w:rPr>
          <w:rFonts w:ascii="Myriad Pro" w:eastAsia="Times" w:hAnsi="Myriad Pro" w:cs="Arial"/>
          <w:b/>
          <w:i/>
          <w:sz w:val="16"/>
          <w:szCs w:val="16"/>
          <w:lang w:eastAsia="de-DE"/>
        </w:rPr>
        <w:t>InfoRelations e.K.</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Marco Schürmanns</w:t>
      </w:r>
      <w:r w:rsidR="00286F75" w:rsidRPr="0042406C">
        <w:rPr>
          <w:rFonts w:ascii="Myriad Pro" w:eastAsia="Times" w:hAnsi="Myriad Pro" w:cs="Arial"/>
          <w:sz w:val="16"/>
          <w:szCs w:val="16"/>
          <w:lang w:eastAsia="de-DE"/>
        </w:rPr>
        <w:t xml:space="preserve">/Jörg Mutz </w:t>
      </w:r>
      <w:r w:rsidR="00EE6276" w:rsidRPr="0042406C">
        <w:rPr>
          <w:rFonts w:ascii="Myriad Pro" w:eastAsia="Times" w:hAnsi="Myriad Pro" w:cs="Arial"/>
          <w:sz w:val="16"/>
          <w:szCs w:val="16"/>
          <w:lang w:eastAsia="de-DE"/>
        </w:rPr>
        <w:t>•</w:t>
      </w:r>
      <w:r w:rsidR="00EE6276">
        <w:rPr>
          <w:rFonts w:ascii="Myriad Pro" w:eastAsia="Times" w:hAnsi="Myriad Pro" w:cs="Arial"/>
          <w:sz w:val="16"/>
          <w:szCs w:val="16"/>
          <w:lang w:eastAsia="de-DE"/>
        </w:rPr>
        <w:t xml:space="preserve"> </w:t>
      </w:r>
      <w:r w:rsidR="00504BD2" w:rsidRPr="0042406C">
        <w:rPr>
          <w:rFonts w:ascii="Myriad Pro" w:eastAsia="Times" w:hAnsi="Myriad Pro" w:cs="Arial"/>
          <w:sz w:val="16"/>
          <w:szCs w:val="16"/>
          <w:lang w:eastAsia="de-DE"/>
        </w:rPr>
        <w:t>Eugen</w:t>
      </w:r>
      <w:r w:rsidR="00C4075D" w:rsidRPr="0042406C">
        <w:rPr>
          <w:rFonts w:ascii="Myriad Pro" w:eastAsia="Times" w:hAnsi="Myriad Pro" w:cs="Arial"/>
          <w:sz w:val="16"/>
          <w:szCs w:val="16"/>
          <w:lang w:eastAsia="de-DE"/>
        </w:rPr>
        <w:t xml:space="preserve">-Langen-Straße 25 </w:t>
      </w:r>
      <w:r w:rsidR="00B70C65" w:rsidRPr="0042406C">
        <w:rPr>
          <w:rFonts w:ascii="Myriad Pro" w:eastAsia="Times" w:hAnsi="Myriad Pro" w:cs="Arial"/>
          <w:sz w:val="16"/>
          <w:szCs w:val="16"/>
          <w:lang w:eastAsia="de-DE"/>
        </w:rPr>
        <w:t>•</w:t>
      </w:r>
      <w:r w:rsidR="00C4075D" w:rsidRPr="0042406C">
        <w:rPr>
          <w:rFonts w:ascii="Myriad Pro" w:eastAsia="Times" w:hAnsi="Myriad Pro" w:cs="Arial"/>
          <w:sz w:val="16"/>
          <w:szCs w:val="16"/>
          <w:lang w:eastAsia="de-DE"/>
        </w:rPr>
        <w:t xml:space="preserve"> 50968 Köln </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Telefon: 0221/30 99-</w:t>
      </w:r>
      <w:r w:rsidR="0059318D">
        <w:rPr>
          <w:rFonts w:ascii="Myriad Pro" w:eastAsia="Times" w:hAnsi="Myriad Pro" w:cs="Arial"/>
          <w:sz w:val="16"/>
          <w:szCs w:val="16"/>
          <w:lang w:eastAsia="de-DE"/>
        </w:rPr>
        <w:t>534</w:t>
      </w:r>
      <w:r w:rsidRPr="0042406C">
        <w:rPr>
          <w:rFonts w:ascii="Myriad Pro" w:eastAsia="Times" w:hAnsi="Myriad Pro" w:cs="Arial"/>
          <w:sz w:val="16"/>
          <w:szCs w:val="16"/>
          <w:lang w:eastAsia="de-DE"/>
        </w:rPr>
        <w:t xml:space="preserve"> / Fax: 0221/</w:t>
      </w:r>
      <w:r w:rsidR="00C4075D" w:rsidRPr="0042406C">
        <w:rPr>
          <w:rFonts w:ascii="Myriad Pro" w:eastAsia="Times" w:hAnsi="Myriad Pro" w:cs="Arial"/>
          <w:sz w:val="16"/>
          <w:szCs w:val="16"/>
          <w:lang w:eastAsia="de-DE"/>
        </w:rPr>
        <w:t xml:space="preserve">30 99-200 </w:t>
      </w:r>
    </w:p>
    <w:p w:rsidR="007F385D"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 xml:space="preserve">E-Mail: </w:t>
      </w:r>
      <w:hyperlink r:id="rId8" w:history="1">
        <w:r w:rsidR="007F385D" w:rsidRPr="00C405EA">
          <w:rPr>
            <w:rStyle w:val="Hyperlink"/>
            <w:rFonts w:ascii="Myriad Pro" w:eastAsia="Times" w:hAnsi="Myriad Pro" w:cs="Arial"/>
            <w:sz w:val="16"/>
            <w:szCs w:val="16"/>
            <w:lang w:eastAsia="de-DE"/>
          </w:rPr>
          <w:t>m.sch@inforelations.de</w:t>
        </w:r>
      </w:hyperlink>
    </w:p>
    <w:p w:rsidR="00436F3F" w:rsidRPr="007F385D"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Abdruck honorarfrei</w:t>
      </w:r>
    </w:p>
    <w:sectPr w:rsidR="00436F3F" w:rsidRPr="007F385D" w:rsidSect="0092023F">
      <w:headerReference w:type="default" r:id="rId9"/>
      <w:pgSz w:w="11906" w:h="16838"/>
      <w:pgMar w:top="2552" w:right="2552" w:bottom="11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DD4" w:rsidRDefault="00962DD4" w:rsidP="00866E0D">
      <w:pPr>
        <w:spacing w:after="0" w:line="240" w:lineRule="auto"/>
      </w:pPr>
      <w:r>
        <w:separator/>
      </w:r>
    </w:p>
  </w:endnote>
  <w:endnote w:type="continuationSeparator" w:id="0">
    <w:p w:rsidR="00962DD4" w:rsidRDefault="00962DD4"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DD4" w:rsidRDefault="00962DD4" w:rsidP="00866E0D">
      <w:pPr>
        <w:spacing w:after="0" w:line="240" w:lineRule="auto"/>
      </w:pPr>
      <w:r>
        <w:separator/>
      </w:r>
    </w:p>
  </w:footnote>
  <w:footnote w:type="continuationSeparator" w:id="0">
    <w:p w:rsidR="00962DD4" w:rsidRDefault="00962DD4"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4492CDEC" wp14:editId="4EF2BDE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50313"/>
    <w:rsid w:val="00057C39"/>
    <w:rsid w:val="00060EEB"/>
    <w:rsid w:val="000834F3"/>
    <w:rsid w:val="00086FF7"/>
    <w:rsid w:val="000A0BB3"/>
    <w:rsid w:val="000A6101"/>
    <w:rsid w:val="000A72A4"/>
    <w:rsid w:val="000B3332"/>
    <w:rsid w:val="000C12F5"/>
    <w:rsid w:val="000D75D6"/>
    <w:rsid w:val="000E72BB"/>
    <w:rsid w:val="000F4214"/>
    <w:rsid w:val="001009C0"/>
    <w:rsid w:val="00114B6C"/>
    <w:rsid w:val="001156DA"/>
    <w:rsid w:val="00122C9C"/>
    <w:rsid w:val="0013014F"/>
    <w:rsid w:val="00130B82"/>
    <w:rsid w:val="00134DBB"/>
    <w:rsid w:val="00136D52"/>
    <w:rsid w:val="001518B3"/>
    <w:rsid w:val="001B2017"/>
    <w:rsid w:val="001D3610"/>
    <w:rsid w:val="001E2C6C"/>
    <w:rsid w:val="001E68FA"/>
    <w:rsid w:val="00211A4E"/>
    <w:rsid w:val="00213A81"/>
    <w:rsid w:val="002175D1"/>
    <w:rsid w:val="002232EC"/>
    <w:rsid w:val="00235F35"/>
    <w:rsid w:val="0023620E"/>
    <w:rsid w:val="00242C31"/>
    <w:rsid w:val="00242E02"/>
    <w:rsid w:val="00243103"/>
    <w:rsid w:val="00286F75"/>
    <w:rsid w:val="00290617"/>
    <w:rsid w:val="002B2159"/>
    <w:rsid w:val="002B23F0"/>
    <w:rsid w:val="002B4FA8"/>
    <w:rsid w:val="002F3D11"/>
    <w:rsid w:val="00317CAA"/>
    <w:rsid w:val="0032670F"/>
    <w:rsid w:val="00335602"/>
    <w:rsid w:val="00340289"/>
    <w:rsid w:val="00366835"/>
    <w:rsid w:val="00396CB3"/>
    <w:rsid w:val="003A1C18"/>
    <w:rsid w:val="003A553C"/>
    <w:rsid w:val="003B66FD"/>
    <w:rsid w:val="003E0C56"/>
    <w:rsid w:val="003E3016"/>
    <w:rsid w:val="003F3F50"/>
    <w:rsid w:val="00400D82"/>
    <w:rsid w:val="0042406C"/>
    <w:rsid w:val="004263E8"/>
    <w:rsid w:val="00432AFD"/>
    <w:rsid w:val="00436F3F"/>
    <w:rsid w:val="004461E2"/>
    <w:rsid w:val="00464523"/>
    <w:rsid w:val="004649C2"/>
    <w:rsid w:val="00471F6B"/>
    <w:rsid w:val="00476FEC"/>
    <w:rsid w:val="00490ADD"/>
    <w:rsid w:val="0049730D"/>
    <w:rsid w:val="004A7969"/>
    <w:rsid w:val="004B1DFE"/>
    <w:rsid w:val="004B2EC8"/>
    <w:rsid w:val="004D07B6"/>
    <w:rsid w:val="004D43AE"/>
    <w:rsid w:val="004E5122"/>
    <w:rsid w:val="00501183"/>
    <w:rsid w:val="00503C7D"/>
    <w:rsid w:val="00504BD2"/>
    <w:rsid w:val="0052793E"/>
    <w:rsid w:val="005307E2"/>
    <w:rsid w:val="00533BC8"/>
    <w:rsid w:val="00542206"/>
    <w:rsid w:val="00560040"/>
    <w:rsid w:val="00564C23"/>
    <w:rsid w:val="005748A2"/>
    <w:rsid w:val="0059318D"/>
    <w:rsid w:val="005A11B4"/>
    <w:rsid w:val="005B0ED7"/>
    <w:rsid w:val="005C7F32"/>
    <w:rsid w:val="005D36BC"/>
    <w:rsid w:val="005E58AA"/>
    <w:rsid w:val="005E5EBD"/>
    <w:rsid w:val="005F1493"/>
    <w:rsid w:val="0060509B"/>
    <w:rsid w:val="00627A77"/>
    <w:rsid w:val="006355B0"/>
    <w:rsid w:val="00653778"/>
    <w:rsid w:val="00662E4E"/>
    <w:rsid w:val="00663A40"/>
    <w:rsid w:val="00675B1E"/>
    <w:rsid w:val="00691168"/>
    <w:rsid w:val="006D6391"/>
    <w:rsid w:val="006E0756"/>
    <w:rsid w:val="006F369C"/>
    <w:rsid w:val="00713F25"/>
    <w:rsid w:val="00722021"/>
    <w:rsid w:val="00753844"/>
    <w:rsid w:val="0077186F"/>
    <w:rsid w:val="00782445"/>
    <w:rsid w:val="00797A1D"/>
    <w:rsid w:val="007B6FE1"/>
    <w:rsid w:val="007E1F43"/>
    <w:rsid w:val="007F385D"/>
    <w:rsid w:val="00800A48"/>
    <w:rsid w:val="008204B9"/>
    <w:rsid w:val="008307B6"/>
    <w:rsid w:val="00846307"/>
    <w:rsid w:val="0085458A"/>
    <w:rsid w:val="00857187"/>
    <w:rsid w:val="00863E65"/>
    <w:rsid w:val="00866E0D"/>
    <w:rsid w:val="008675EC"/>
    <w:rsid w:val="0088489A"/>
    <w:rsid w:val="00897CF8"/>
    <w:rsid w:val="008A012B"/>
    <w:rsid w:val="008B4672"/>
    <w:rsid w:val="008C4512"/>
    <w:rsid w:val="008D17DF"/>
    <w:rsid w:val="008E0F73"/>
    <w:rsid w:val="008F1DED"/>
    <w:rsid w:val="008F1FE3"/>
    <w:rsid w:val="008F5B70"/>
    <w:rsid w:val="0092023F"/>
    <w:rsid w:val="009208ED"/>
    <w:rsid w:val="0094358F"/>
    <w:rsid w:val="00962DD4"/>
    <w:rsid w:val="00974F10"/>
    <w:rsid w:val="00982047"/>
    <w:rsid w:val="0098288C"/>
    <w:rsid w:val="009B18A7"/>
    <w:rsid w:val="009B68D9"/>
    <w:rsid w:val="009C356E"/>
    <w:rsid w:val="009C3D4C"/>
    <w:rsid w:val="009D6145"/>
    <w:rsid w:val="009D6D0B"/>
    <w:rsid w:val="00A2697F"/>
    <w:rsid w:val="00A33092"/>
    <w:rsid w:val="00A368A9"/>
    <w:rsid w:val="00A5473E"/>
    <w:rsid w:val="00A67ABA"/>
    <w:rsid w:val="00A72D8E"/>
    <w:rsid w:val="00A838EE"/>
    <w:rsid w:val="00A87EE8"/>
    <w:rsid w:val="00AC5469"/>
    <w:rsid w:val="00AC5BF4"/>
    <w:rsid w:val="00AC747C"/>
    <w:rsid w:val="00AE115F"/>
    <w:rsid w:val="00AE3E91"/>
    <w:rsid w:val="00AE3F38"/>
    <w:rsid w:val="00B54167"/>
    <w:rsid w:val="00B70C65"/>
    <w:rsid w:val="00B73C46"/>
    <w:rsid w:val="00B7470F"/>
    <w:rsid w:val="00B90F66"/>
    <w:rsid w:val="00BA171B"/>
    <w:rsid w:val="00BA47D9"/>
    <w:rsid w:val="00BC3253"/>
    <w:rsid w:val="00BF72C8"/>
    <w:rsid w:val="00C134A1"/>
    <w:rsid w:val="00C26FF3"/>
    <w:rsid w:val="00C4075D"/>
    <w:rsid w:val="00C415E0"/>
    <w:rsid w:val="00C61773"/>
    <w:rsid w:val="00C6755C"/>
    <w:rsid w:val="00C8093D"/>
    <w:rsid w:val="00C96303"/>
    <w:rsid w:val="00CB0923"/>
    <w:rsid w:val="00CD265A"/>
    <w:rsid w:val="00CD7696"/>
    <w:rsid w:val="00D469F9"/>
    <w:rsid w:val="00D5074E"/>
    <w:rsid w:val="00D63076"/>
    <w:rsid w:val="00D65599"/>
    <w:rsid w:val="00D70398"/>
    <w:rsid w:val="00D76990"/>
    <w:rsid w:val="00D97B25"/>
    <w:rsid w:val="00DA39A4"/>
    <w:rsid w:val="00DA4C73"/>
    <w:rsid w:val="00DC0065"/>
    <w:rsid w:val="00DE3F25"/>
    <w:rsid w:val="00E05746"/>
    <w:rsid w:val="00E07594"/>
    <w:rsid w:val="00E179F4"/>
    <w:rsid w:val="00E3034B"/>
    <w:rsid w:val="00E30F08"/>
    <w:rsid w:val="00E34FB6"/>
    <w:rsid w:val="00E44845"/>
    <w:rsid w:val="00E51042"/>
    <w:rsid w:val="00E6279B"/>
    <w:rsid w:val="00E66AA7"/>
    <w:rsid w:val="00E8029E"/>
    <w:rsid w:val="00EB40AB"/>
    <w:rsid w:val="00EC10AB"/>
    <w:rsid w:val="00ED0A89"/>
    <w:rsid w:val="00EE0DE6"/>
    <w:rsid w:val="00EE4CE5"/>
    <w:rsid w:val="00EE6276"/>
    <w:rsid w:val="00EF192D"/>
    <w:rsid w:val="00EF5DC4"/>
    <w:rsid w:val="00F078DF"/>
    <w:rsid w:val="00F101E4"/>
    <w:rsid w:val="00F11973"/>
    <w:rsid w:val="00F24F13"/>
    <w:rsid w:val="00F3161A"/>
    <w:rsid w:val="00F40153"/>
    <w:rsid w:val="00F45372"/>
    <w:rsid w:val="00F620BE"/>
    <w:rsid w:val="00F6696E"/>
    <w:rsid w:val="00F9144F"/>
    <w:rsid w:val="00F92954"/>
    <w:rsid w:val="00F9448A"/>
    <w:rsid w:val="00FC5CF2"/>
    <w:rsid w:val="00FC7213"/>
    <w:rsid w:val="00FD20A5"/>
    <w:rsid w:val="00FD7002"/>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10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D76990"/>
    <w:rPr>
      <w:sz w:val="16"/>
      <w:szCs w:val="16"/>
    </w:rPr>
  </w:style>
  <w:style w:type="paragraph" w:styleId="Kommentartext">
    <w:name w:val="annotation text"/>
    <w:basedOn w:val="Standard"/>
    <w:link w:val="KommentartextZchn"/>
    <w:uiPriority w:val="99"/>
    <w:semiHidden/>
    <w:unhideWhenUsed/>
    <w:rsid w:val="00D769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990"/>
    <w:rPr>
      <w:sz w:val="20"/>
      <w:szCs w:val="20"/>
    </w:rPr>
  </w:style>
  <w:style w:type="paragraph" w:styleId="Kommentarthema">
    <w:name w:val="annotation subject"/>
    <w:basedOn w:val="Kommentartext"/>
    <w:next w:val="Kommentartext"/>
    <w:link w:val="KommentarthemaZchn"/>
    <w:uiPriority w:val="99"/>
    <w:semiHidden/>
    <w:unhideWhenUsed/>
    <w:rsid w:val="00D76990"/>
    <w:rPr>
      <w:b/>
      <w:bCs/>
    </w:rPr>
  </w:style>
  <w:style w:type="character" w:customStyle="1" w:styleId="KommentarthemaZchn">
    <w:name w:val="Kommentarthema Zchn"/>
    <w:basedOn w:val="KommentartextZchn"/>
    <w:link w:val="Kommentarthema"/>
    <w:uiPriority w:val="99"/>
    <w:semiHidden/>
    <w:rsid w:val="00D76990"/>
    <w:rPr>
      <w:b/>
      <w:bCs/>
      <w:sz w:val="20"/>
      <w:szCs w:val="20"/>
    </w:rPr>
  </w:style>
  <w:style w:type="character" w:styleId="BesuchterHyperlink">
    <w:name w:val="FollowedHyperlink"/>
    <w:basedOn w:val="Absatz-Standardschriftart"/>
    <w:uiPriority w:val="99"/>
    <w:semiHidden/>
    <w:unhideWhenUsed/>
    <w:rsid w:val="00F1197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10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D76990"/>
    <w:rPr>
      <w:sz w:val="16"/>
      <w:szCs w:val="16"/>
    </w:rPr>
  </w:style>
  <w:style w:type="paragraph" w:styleId="Kommentartext">
    <w:name w:val="annotation text"/>
    <w:basedOn w:val="Standard"/>
    <w:link w:val="KommentartextZchn"/>
    <w:uiPriority w:val="99"/>
    <w:semiHidden/>
    <w:unhideWhenUsed/>
    <w:rsid w:val="00D769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990"/>
    <w:rPr>
      <w:sz w:val="20"/>
      <w:szCs w:val="20"/>
    </w:rPr>
  </w:style>
  <w:style w:type="paragraph" w:styleId="Kommentarthema">
    <w:name w:val="annotation subject"/>
    <w:basedOn w:val="Kommentartext"/>
    <w:next w:val="Kommentartext"/>
    <w:link w:val="KommentarthemaZchn"/>
    <w:uiPriority w:val="99"/>
    <w:semiHidden/>
    <w:unhideWhenUsed/>
    <w:rsid w:val="00D76990"/>
    <w:rPr>
      <w:b/>
      <w:bCs/>
    </w:rPr>
  </w:style>
  <w:style w:type="character" w:customStyle="1" w:styleId="KommentarthemaZchn">
    <w:name w:val="Kommentarthema Zchn"/>
    <w:basedOn w:val="KommentartextZchn"/>
    <w:link w:val="Kommentarthema"/>
    <w:uiPriority w:val="99"/>
    <w:semiHidden/>
    <w:rsid w:val="00D76990"/>
    <w:rPr>
      <w:b/>
      <w:bCs/>
      <w:sz w:val="20"/>
      <w:szCs w:val="20"/>
    </w:rPr>
  </w:style>
  <w:style w:type="character" w:styleId="BesuchterHyperlink">
    <w:name w:val="FollowedHyperlink"/>
    <w:basedOn w:val="Absatz-Standardschriftart"/>
    <w:uiPriority w:val="99"/>
    <w:semiHidden/>
    <w:unhideWhenUsed/>
    <w:rsid w:val="00F119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inforelations.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7F16D-A83D-466C-9969-1C3777B7D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660</Words>
  <Characters>4162</Characters>
  <Application>Microsoft Office Word</Application>
  <DocSecurity>4</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2014-05-07T13:11:00Z</cp:lastPrinted>
  <dcterms:created xsi:type="dcterms:W3CDTF">2014-05-08T07:23:00Z</dcterms:created>
  <dcterms:modified xsi:type="dcterms:W3CDTF">2014-05-08T07:23:00Z</dcterms:modified>
</cp:coreProperties>
</file>