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6C0A69" w14:textId="3364E58C" w:rsidR="0063283D" w:rsidRDefault="00AB1868" w:rsidP="00BC3253">
      <w:pPr>
        <w:spacing w:after="120" w:line="320" w:lineRule="exact"/>
        <w:jc w:val="both"/>
        <w:rPr>
          <w:rFonts w:ascii="Arial" w:eastAsia="Times" w:hAnsi="Arial" w:cs="Arial"/>
          <w:b/>
          <w:sz w:val="28"/>
          <w:szCs w:val="28"/>
          <w:lang w:eastAsia="de-DE"/>
        </w:rPr>
      </w:pPr>
      <w:bookmarkStart w:id="0" w:name="_GoBack"/>
      <w:bookmarkEnd w:id="0"/>
      <w:r>
        <w:rPr>
          <w:rFonts w:ascii="Arial" w:eastAsia="Times" w:hAnsi="Arial" w:cs="Arial"/>
          <w:b/>
          <w:sz w:val="28"/>
          <w:szCs w:val="28"/>
          <w:lang w:eastAsia="de-DE"/>
        </w:rPr>
        <w:t>Aktion Heimatliebe</w:t>
      </w:r>
      <w:r w:rsidR="004C4463">
        <w:rPr>
          <w:rFonts w:ascii="Arial" w:eastAsia="Times" w:hAnsi="Arial" w:cs="Arial"/>
          <w:b/>
          <w:sz w:val="28"/>
          <w:szCs w:val="28"/>
          <w:lang w:eastAsia="de-DE"/>
        </w:rPr>
        <w:t>:</w:t>
      </w:r>
      <w:r w:rsidR="003E5C29">
        <w:rPr>
          <w:rFonts w:ascii="Arial" w:eastAsia="Times" w:hAnsi="Arial" w:cs="Arial"/>
          <w:b/>
          <w:sz w:val="28"/>
          <w:szCs w:val="28"/>
          <w:lang w:eastAsia="de-DE"/>
        </w:rPr>
        <w:t xml:space="preserve"> </w:t>
      </w:r>
      <w:r w:rsidR="00CE6695">
        <w:rPr>
          <w:rFonts w:ascii="Arial" w:eastAsia="Times" w:hAnsi="Arial" w:cs="Arial"/>
          <w:b/>
          <w:sz w:val="28"/>
          <w:szCs w:val="28"/>
          <w:lang w:eastAsia="de-DE"/>
        </w:rPr>
        <w:t xml:space="preserve">RhönSprudel genießen und Erlebniswochenende in der Rhön gewinnen </w:t>
      </w:r>
      <w:r w:rsidR="00055F18">
        <w:rPr>
          <w:rFonts w:ascii="Arial" w:eastAsia="Times" w:hAnsi="Arial" w:cs="Arial"/>
          <w:b/>
          <w:sz w:val="28"/>
          <w:szCs w:val="28"/>
          <w:lang w:eastAsia="de-DE"/>
        </w:rPr>
        <w:t xml:space="preserve">– </w:t>
      </w:r>
      <w:r w:rsidR="00CE6695">
        <w:rPr>
          <w:rFonts w:ascii="Arial" w:eastAsia="Times" w:hAnsi="Arial" w:cs="Arial"/>
          <w:b/>
          <w:sz w:val="28"/>
          <w:szCs w:val="28"/>
          <w:lang w:eastAsia="de-DE"/>
        </w:rPr>
        <w:t>PLUS</w:t>
      </w:r>
      <w:r w:rsidR="00055F18">
        <w:rPr>
          <w:rFonts w:ascii="Arial" w:eastAsia="Times" w:hAnsi="Arial" w:cs="Arial"/>
          <w:b/>
          <w:sz w:val="28"/>
          <w:szCs w:val="28"/>
          <w:lang w:eastAsia="de-DE"/>
        </w:rPr>
        <w:t xml:space="preserve"> </w:t>
      </w:r>
      <w:r w:rsidR="00CE6695">
        <w:rPr>
          <w:rFonts w:ascii="Arial" w:eastAsia="Times" w:hAnsi="Arial" w:cs="Arial"/>
          <w:b/>
          <w:sz w:val="28"/>
          <w:szCs w:val="28"/>
          <w:lang w:eastAsia="de-DE"/>
        </w:rPr>
        <w:t>gratis Reiseführer für alle Naturverliebten</w:t>
      </w:r>
    </w:p>
    <w:p w14:paraId="0D3BFB89" w14:textId="77777777" w:rsidR="00245076" w:rsidRPr="00B87387" w:rsidRDefault="00245076" w:rsidP="00BC3253">
      <w:pPr>
        <w:spacing w:after="120" w:line="320" w:lineRule="exact"/>
        <w:jc w:val="both"/>
        <w:rPr>
          <w:rFonts w:ascii="Arial" w:eastAsia="Times" w:hAnsi="Arial" w:cs="Arial"/>
          <w:b/>
          <w:sz w:val="28"/>
          <w:szCs w:val="28"/>
          <w:lang w:eastAsia="de-DE"/>
        </w:rPr>
      </w:pPr>
    </w:p>
    <w:p w14:paraId="4996214B" w14:textId="484AE01B" w:rsidR="00C4746F" w:rsidRDefault="00AB1868" w:rsidP="00BC3253">
      <w:pPr>
        <w:spacing w:after="120" w:line="320" w:lineRule="exact"/>
        <w:jc w:val="both"/>
        <w:rPr>
          <w:rFonts w:ascii="Arial" w:eastAsia="Times" w:hAnsi="Arial" w:cs="Arial"/>
          <w:b/>
          <w:lang w:eastAsia="de-DE"/>
        </w:rPr>
      </w:pPr>
      <w:r>
        <w:rPr>
          <w:rFonts w:ascii="Arial" w:eastAsia="Times" w:hAnsi="Arial" w:cs="Arial"/>
          <w:b/>
          <w:lang w:eastAsia="de-DE"/>
        </w:rPr>
        <w:t>Rh</w:t>
      </w:r>
      <w:r w:rsidR="00822FAA">
        <w:rPr>
          <w:rFonts w:ascii="Arial" w:eastAsia="Times" w:hAnsi="Arial" w:cs="Arial"/>
          <w:b/>
          <w:lang w:eastAsia="de-DE"/>
        </w:rPr>
        <w:t xml:space="preserve">önSprudel lädt mit der Verkaufsförderungsaktion „Heimatliebe“ dazu ein, die Rhön mit allen Sinnen zu genießen. </w:t>
      </w:r>
      <w:r w:rsidR="00055F18">
        <w:rPr>
          <w:rFonts w:ascii="Arial" w:eastAsia="Times" w:hAnsi="Arial" w:cs="Arial"/>
          <w:b/>
          <w:lang w:eastAsia="de-DE"/>
        </w:rPr>
        <w:t xml:space="preserve">Beim Kauf von </w:t>
      </w:r>
      <w:r w:rsidR="00822FAA">
        <w:rPr>
          <w:rFonts w:ascii="Arial" w:eastAsia="Times" w:hAnsi="Arial" w:cs="Arial"/>
          <w:b/>
          <w:lang w:eastAsia="de-DE"/>
        </w:rPr>
        <w:t xml:space="preserve">einer </w:t>
      </w:r>
      <w:r w:rsidR="007F4ECD">
        <w:rPr>
          <w:rFonts w:ascii="Arial" w:eastAsia="Times" w:hAnsi="Arial" w:cs="Arial"/>
          <w:b/>
          <w:lang w:eastAsia="de-DE"/>
        </w:rPr>
        <w:t xml:space="preserve">Kiste mit </w:t>
      </w:r>
      <w:r w:rsidR="003643E7">
        <w:rPr>
          <w:rFonts w:ascii="Arial" w:eastAsia="Times" w:hAnsi="Arial" w:cs="Arial"/>
          <w:b/>
          <w:lang w:eastAsia="de-DE"/>
        </w:rPr>
        <w:t>RhönSprudel</w:t>
      </w:r>
      <w:r w:rsidR="0053130B">
        <w:rPr>
          <w:rFonts w:ascii="Arial" w:eastAsia="Times" w:hAnsi="Arial" w:cs="Arial"/>
          <w:b/>
          <w:lang w:eastAsia="de-DE"/>
        </w:rPr>
        <w:t xml:space="preserve"> P</w:t>
      </w:r>
      <w:r w:rsidR="007F4ECD">
        <w:rPr>
          <w:rFonts w:ascii="Arial" w:eastAsia="Times" w:hAnsi="Arial" w:cs="Arial"/>
          <w:b/>
          <w:lang w:eastAsia="de-DE"/>
        </w:rPr>
        <w:t>rodukten</w:t>
      </w:r>
      <w:r w:rsidR="00822FAA">
        <w:rPr>
          <w:rFonts w:ascii="Arial" w:eastAsia="Times" w:hAnsi="Arial" w:cs="Arial"/>
          <w:b/>
          <w:lang w:eastAsia="de-DE"/>
        </w:rPr>
        <w:t xml:space="preserve"> </w:t>
      </w:r>
      <w:r w:rsidR="00055F18">
        <w:rPr>
          <w:rFonts w:ascii="Arial" w:eastAsia="Times" w:hAnsi="Arial" w:cs="Arial"/>
          <w:b/>
          <w:lang w:eastAsia="de-DE"/>
        </w:rPr>
        <w:t xml:space="preserve">gibt es </w:t>
      </w:r>
      <w:r w:rsidR="00822FAA">
        <w:rPr>
          <w:rFonts w:ascii="Arial" w:eastAsia="Times" w:hAnsi="Arial" w:cs="Arial"/>
          <w:b/>
          <w:lang w:eastAsia="de-DE"/>
        </w:rPr>
        <w:t>ein</w:t>
      </w:r>
      <w:r w:rsidR="004C200F">
        <w:rPr>
          <w:rFonts w:ascii="Arial" w:eastAsia="Times" w:hAnsi="Arial" w:cs="Arial"/>
          <w:b/>
          <w:lang w:eastAsia="de-DE"/>
        </w:rPr>
        <w:t>en</w:t>
      </w:r>
      <w:r w:rsidR="00822FAA">
        <w:rPr>
          <w:rFonts w:ascii="Arial" w:eastAsia="Times" w:hAnsi="Arial" w:cs="Arial"/>
          <w:b/>
          <w:lang w:eastAsia="de-DE"/>
        </w:rPr>
        <w:t xml:space="preserve"> </w:t>
      </w:r>
      <w:r w:rsidR="00CE6695">
        <w:rPr>
          <w:rFonts w:ascii="Arial" w:eastAsia="Times" w:hAnsi="Arial" w:cs="Arial"/>
          <w:b/>
          <w:lang w:eastAsia="de-DE"/>
        </w:rPr>
        <w:t>exklusiven</w:t>
      </w:r>
      <w:r w:rsidR="00822FAA">
        <w:rPr>
          <w:rFonts w:ascii="Arial" w:eastAsia="Times" w:hAnsi="Arial" w:cs="Arial"/>
          <w:b/>
          <w:lang w:eastAsia="de-DE"/>
        </w:rPr>
        <w:t xml:space="preserve"> Erlebnisführer </w:t>
      </w:r>
      <w:r w:rsidR="001567C0">
        <w:rPr>
          <w:rFonts w:ascii="Arial" w:eastAsia="Times" w:hAnsi="Arial" w:cs="Arial"/>
          <w:b/>
          <w:lang w:eastAsia="de-DE"/>
        </w:rPr>
        <w:t>gratis dazu</w:t>
      </w:r>
      <w:r w:rsidR="003643E7">
        <w:rPr>
          <w:rFonts w:ascii="Arial" w:eastAsia="Times" w:hAnsi="Arial" w:cs="Arial"/>
          <w:b/>
          <w:lang w:eastAsia="de-DE"/>
        </w:rPr>
        <w:t>.</w:t>
      </w:r>
      <w:r w:rsidR="00822FAA">
        <w:rPr>
          <w:rFonts w:ascii="Arial" w:eastAsia="Times" w:hAnsi="Arial" w:cs="Arial"/>
          <w:b/>
          <w:lang w:eastAsia="de-DE"/>
        </w:rPr>
        <w:t xml:space="preserve"> Begleitet wird die </w:t>
      </w:r>
      <w:r w:rsidR="00C1303D">
        <w:rPr>
          <w:rFonts w:ascii="Arial" w:eastAsia="Times" w:hAnsi="Arial" w:cs="Arial"/>
          <w:b/>
          <w:lang w:eastAsia="de-DE"/>
        </w:rPr>
        <w:t>Z</w:t>
      </w:r>
      <w:r w:rsidR="00822FAA">
        <w:rPr>
          <w:rFonts w:ascii="Arial" w:eastAsia="Times" w:hAnsi="Arial" w:cs="Arial"/>
          <w:b/>
          <w:lang w:eastAsia="de-DE"/>
        </w:rPr>
        <w:t>ugabe-Aktion von einem Gewinnspiel, bei dem es 15 Erlebniswochenenden in der Rhön zu gewinnen gibt.</w:t>
      </w:r>
    </w:p>
    <w:p w14:paraId="3C3A5275" w14:textId="7A6F944F" w:rsidR="004C4463" w:rsidRDefault="00494A30" w:rsidP="00B33CD7">
      <w:pPr>
        <w:spacing w:after="0" w:line="360" w:lineRule="exact"/>
        <w:jc w:val="both"/>
        <w:rPr>
          <w:rFonts w:ascii="Arial" w:eastAsia="Times" w:hAnsi="Arial" w:cs="Arial"/>
          <w:lang w:eastAsia="de-DE"/>
        </w:rPr>
      </w:pPr>
      <w:r w:rsidRPr="00494A30">
        <w:rPr>
          <w:rFonts w:ascii="Arial" w:eastAsia="Times" w:hAnsi="Arial" w:cs="Arial"/>
          <w:b/>
          <w:lang w:eastAsia="de-DE"/>
        </w:rPr>
        <w:t xml:space="preserve">Ebersburg-Weyhers, </w:t>
      </w:r>
      <w:r w:rsidR="00822FAA">
        <w:rPr>
          <w:rFonts w:ascii="Arial" w:eastAsia="Times" w:hAnsi="Arial" w:cs="Arial"/>
          <w:b/>
          <w:lang w:eastAsia="de-DE"/>
        </w:rPr>
        <w:t>15. August</w:t>
      </w:r>
      <w:r w:rsidR="001567C0">
        <w:rPr>
          <w:rFonts w:ascii="Arial" w:eastAsia="Times" w:hAnsi="Arial" w:cs="Arial"/>
          <w:b/>
          <w:lang w:eastAsia="de-DE"/>
        </w:rPr>
        <w:t xml:space="preserve"> </w:t>
      </w:r>
      <w:r w:rsidRPr="00494A30">
        <w:rPr>
          <w:rFonts w:ascii="Arial" w:eastAsia="Times" w:hAnsi="Arial" w:cs="Arial"/>
          <w:b/>
          <w:lang w:eastAsia="de-DE"/>
        </w:rPr>
        <w:t>20</w:t>
      </w:r>
      <w:r w:rsidR="003643E7">
        <w:rPr>
          <w:rFonts w:ascii="Arial" w:eastAsia="Times" w:hAnsi="Arial" w:cs="Arial"/>
          <w:b/>
          <w:lang w:eastAsia="de-DE"/>
        </w:rPr>
        <w:t>2</w:t>
      </w:r>
      <w:r w:rsidR="00822FAA">
        <w:rPr>
          <w:rFonts w:ascii="Arial" w:eastAsia="Times" w:hAnsi="Arial" w:cs="Arial"/>
          <w:b/>
          <w:lang w:eastAsia="de-DE"/>
        </w:rPr>
        <w:t>2</w:t>
      </w:r>
      <w:r w:rsidRPr="00494A30">
        <w:rPr>
          <w:rFonts w:ascii="Arial" w:eastAsia="Times" w:hAnsi="Arial" w:cs="Arial"/>
          <w:b/>
          <w:lang w:eastAsia="de-DE"/>
        </w:rPr>
        <w:t>.</w:t>
      </w:r>
      <w:r w:rsidR="00233464">
        <w:rPr>
          <w:rFonts w:ascii="Arial" w:eastAsia="Times" w:hAnsi="Arial" w:cs="Arial"/>
          <w:lang w:eastAsia="de-DE"/>
        </w:rPr>
        <w:t xml:space="preserve"> </w:t>
      </w:r>
      <w:r w:rsidR="008817DB">
        <w:rPr>
          <w:rFonts w:ascii="Arial" w:eastAsia="Times" w:hAnsi="Arial" w:cs="Arial"/>
          <w:lang w:eastAsia="de-DE"/>
        </w:rPr>
        <w:t>B</w:t>
      </w:r>
      <w:r w:rsidR="008817DB" w:rsidRPr="00E35FC0">
        <w:rPr>
          <w:rFonts w:ascii="Arial" w:eastAsia="Times" w:hAnsi="Arial" w:cs="Arial"/>
          <w:lang w:eastAsia="de-DE"/>
        </w:rPr>
        <w:t xml:space="preserve">eim Kauf </w:t>
      </w:r>
      <w:r w:rsidR="004C200F">
        <w:rPr>
          <w:rFonts w:ascii="Arial" w:eastAsia="Times" w:hAnsi="Arial" w:cs="Arial"/>
          <w:lang w:eastAsia="de-DE"/>
        </w:rPr>
        <w:t xml:space="preserve">einer </w:t>
      </w:r>
      <w:r w:rsidR="008817DB" w:rsidRPr="00E35FC0">
        <w:rPr>
          <w:rFonts w:ascii="Arial" w:eastAsia="Times" w:hAnsi="Arial" w:cs="Arial"/>
          <w:lang w:eastAsia="de-DE"/>
        </w:rPr>
        <w:t>K</w:t>
      </w:r>
      <w:r w:rsidR="008817DB">
        <w:rPr>
          <w:rFonts w:ascii="Arial" w:eastAsia="Times" w:hAnsi="Arial" w:cs="Arial"/>
          <w:lang w:eastAsia="de-DE"/>
        </w:rPr>
        <w:t>i</w:t>
      </w:r>
      <w:r w:rsidR="008817DB" w:rsidRPr="00E35FC0">
        <w:rPr>
          <w:rFonts w:ascii="Arial" w:eastAsia="Times" w:hAnsi="Arial" w:cs="Arial"/>
          <w:lang w:eastAsia="de-DE"/>
        </w:rPr>
        <w:t xml:space="preserve">ste </w:t>
      </w:r>
      <w:r w:rsidR="008817DB" w:rsidRPr="00344CA6">
        <w:rPr>
          <w:rFonts w:ascii="Arial" w:eastAsia="Times" w:hAnsi="Arial" w:cs="Arial"/>
          <w:lang w:eastAsia="de-DE"/>
        </w:rPr>
        <w:t>RhönSprudel</w:t>
      </w:r>
      <w:r w:rsidR="00245076">
        <w:rPr>
          <w:rFonts w:ascii="Arial" w:eastAsia="Times" w:hAnsi="Arial" w:cs="Arial"/>
          <w:lang w:eastAsia="de-DE"/>
        </w:rPr>
        <w:t>,</w:t>
      </w:r>
      <w:r w:rsidR="004C200F">
        <w:rPr>
          <w:rFonts w:ascii="Arial" w:eastAsia="Times" w:hAnsi="Arial" w:cs="Arial"/>
          <w:lang w:eastAsia="de-DE"/>
        </w:rPr>
        <w:t xml:space="preserve"> gleich welcher Sorte</w:t>
      </w:r>
      <w:r w:rsidR="00245076">
        <w:rPr>
          <w:rFonts w:ascii="Arial" w:eastAsia="Times" w:hAnsi="Arial" w:cs="Arial"/>
          <w:lang w:eastAsia="de-DE"/>
        </w:rPr>
        <w:t>,</w:t>
      </w:r>
      <w:r w:rsidR="004C200F">
        <w:rPr>
          <w:rFonts w:ascii="Arial" w:eastAsia="Times" w:hAnsi="Arial" w:cs="Arial"/>
          <w:lang w:eastAsia="de-DE"/>
        </w:rPr>
        <w:t xml:space="preserve"> </w:t>
      </w:r>
      <w:r w:rsidR="00055F18">
        <w:rPr>
          <w:rFonts w:ascii="Arial" w:eastAsia="Times" w:hAnsi="Arial" w:cs="Arial"/>
          <w:lang w:eastAsia="de-DE"/>
        </w:rPr>
        <w:t xml:space="preserve">gibt es </w:t>
      </w:r>
      <w:r w:rsidR="008817DB">
        <w:rPr>
          <w:rFonts w:ascii="Arial" w:eastAsia="Times" w:hAnsi="Arial" w:cs="Arial"/>
          <w:lang w:eastAsia="de-DE"/>
        </w:rPr>
        <w:t xml:space="preserve">ab </w:t>
      </w:r>
      <w:r w:rsidR="004C200F">
        <w:rPr>
          <w:rFonts w:ascii="Arial" w:eastAsia="Times" w:hAnsi="Arial" w:cs="Arial"/>
          <w:lang w:eastAsia="de-DE"/>
        </w:rPr>
        <w:t xml:space="preserve">dem 15. August </w:t>
      </w:r>
      <w:r w:rsidR="00A724D8">
        <w:rPr>
          <w:rFonts w:ascii="Arial" w:eastAsia="Times" w:hAnsi="Arial" w:cs="Arial"/>
          <w:lang w:eastAsia="de-DE"/>
        </w:rPr>
        <w:t>ein</w:t>
      </w:r>
      <w:r w:rsidR="004C200F">
        <w:rPr>
          <w:rFonts w:ascii="Arial" w:eastAsia="Times" w:hAnsi="Arial" w:cs="Arial"/>
          <w:lang w:eastAsia="de-DE"/>
        </w:rPr>
        <w:t>en</w:t>
      </w:r>
      <w:r w:rsidR="00A724D8">
        <w:rPr>
          <w:rFonts w:ascii="Arial" w:eastAsia="Times" w:hAnsi="Arial" w:cs="Arial"/>
          <w:lang w:eastAsia="de-DE"/>
        </w:rPr>
        <w:t xml:space="preserve"> </w:t>
      </w:r>
      <w:r w:rsidR="004C200F">
        <w:rPr>
          <w:rFonts w:ascii="Arial" w:eastAsia="Times" w:hAnsi="Arial" w:cs="Arial"/>
          <w:lang w:eastAsia="de-DE"/>
        </w:rPr>
        <w:t xml:space="preserve">hochwertigen </w:t>
      </w:r>
      <w:r w:rsidR="00055F18">
        <w:rPr>
          <w:rFonts w:ascii="Arial" w:eastAsia="Times" w:hAnsi="Arial" w:cs="Arial"/>
          <w:lang w:eastAsia="de-DE"/>
        </w:rPr>
        <w:t xml:space="preserve">Erlebnisführer, der in Zusammenarbeit mit dem DUMONT-Verlag entstanden ist, </w:t>
      </w:r>
      <w:r w:rsidR="008817DB">
        <w:rPr>
          <w:rFonts w:ascii="Arial" w:eastAsia="Times" w:hAnsi="Arial" w:cs="Arial"/>
          <w:lang w:eastAsia="de-DE"/>
        </w:rPr>
        <w:t xml:space="preserve">gratis dazu. </w:t>
      </w:r>
      <w:r w:rsidR="00055F18">
        <w:rPr>
          <w:rFonts w:ascii="Arial" w:eastAsia="Times" w:hAnsi="Arial" w:cs="Arial"/>
          <w:lang w:eastAsia="de-DE"/>
        </w:rPr>
        <w:t>Auf 64 Seiten</w:t>
      </w:r>
      <w:r w:rsidR="00395806">
        <w:rPr>
          <w:rFonts w:ascii="Arial" w:eastAsia="Times" w:hAnsi="Arial" w:cs="Arial"/>
          <w:lang w:eastAsia="de-DE"/>
        </w:rPr>
        <w:t xml:space="preserve"> stell</w:t>
      </w:r>
      <w:r w:rsidR="00CE6695">
        <w:rPr>
          <w:rFonts w:ascii="Arial" w:eastAsia="Times" w:hAnsi="Arial" w:cs="Arial"/>
          <w:lang w:eastAsia="de-DE"/>
        </w:rPr>
        <w:t>t</w:t>
      </w:r>
      <w:r w:rsidR="00395806">
        <w:rPr>
          <w:rFonts w:ascii="Arial" w:eastAsia="Times" w:hAnsi="Arial" w:cs="Arial"/>
          <w:lang w:eastAsia="de-DE"/>
        </w:rPr>
        <w:t xml:space="preserve"> </w:t>
      </w:r>
      <w:r w:rsidR="00CE6695">
        <w:rPr>
          <w:rFonts w:ascii="Arial" w:eastAsia="Times" w:hAnsi="Arial" w:cs="Arial"/>
          <w:lang w:eastAsia="de-DE"/>
        </w:rPr>
        <w:t xml:space="preserve">der Mineralbrunnen aus dem Biosphärenreservat seine </w:t>
      </w:r>
      <w:r w:rsidR="004C4463">
        <w:rPr>
          <w:rFonts w:ascii="Arial" w:eastAsia="Times" w:hAnsi="Arial" w:cs="Arial"/>
          <w:lang w:eastAsia="de-DE"/>
        </w:rPr>
        <w:t>Lieblingsplätze in der Rhön vor und g</w:t>
      </w:r>
      <w:r w:rsidR="00CE6695">
        <w:rPr>
          <w:rFonts w:ascii="Arial" w:eastAsia="Times" w:hAnsi="Arial" w:cs="Arial"/>
          <w:lang w:eastAsia="de-DE"/>
        </w:rPr>
        <w:t>ibt</w:t>
      </w:r>
      <w:r w:rsidR="004C4463">
        <w:rPr>
          <w:rFonts w:ascii="Arial" w:eastAsia="Times" w:hAnsi="Arial" w:cs="Arial"/>
          <w:lang w:eastAsia="de-DE"/>
        </w:rPr>
        <w:t xml:space="preserve"> zahlreiche interessante Insider-Tipps für sportliche Aktivitäten, kulinarische Highlights und tolle Sehenswürdigkeiten</w:t>
      </w:r>
      <w:r w:rsidR="00D55EB4">
        <w:rPr>
          <w:rFonts w:ascii="Arial" w:eastAsia="Times" w:hAnsi="Arial" w:cs="Arial"/>
          <w:lang w:eastAsia="de-DE"/>
        </w:rPr>
        <w:t xml:space="preserve"> in der Region</w:t>
      </w:r>
      <w:r w:rsidR="004C4463">
        <w:rPr>
          <w:rFonts w:ascii="Arial" w:eastAsia="Times" w:hAnsi="Arial" w:cs="Arial"/>
          <w:lang w:eastAsia="de-DE"/>
        </w:rPr>
        <w:t>.</w:t>
      </w:r>
      <w:r w:rsidR="007435C2">
        <w:rPr>
          <w:rFonts w:ascii="Arial" w:eastAsia="Times" w:hAnsi="Arial" w:cs="Arial"/>
          <w:lang w:eastAsia="de-DE"/>
        </w:rPr>
        <w:t xml:space="preserve"> </w:t>
      </w:r>
      <w:r w:rsidR="00470F18">
        <w:rPr>
          <w:rFonts w:ascii="Arial" w:eastAsia="Times" w:hAnsi="Arial" w:cs="Arial"/>
          <w:lang w:eastAsia="de-DE"/>
        </w:rPr>
        <w:t xml:space="preserve">Um das Vorgestellte und andere spannende Aktivitäten in der Heimat </w:t>
      </w:r>
      <w:r w:rsidR="00245076">
        <w:rPr>
          <w:rFonts w:ascii="Arial" w:eastAsia="Times" w:hAnsi="Arial" w:cs="Arial"/>
          <w:lang w:eastAsia="de-DE"/>
        </w:rPr>
        <w:t xml:space="preserve">des </w:t>
      </w:r>
      <w:r w:rsidR="00470F18">
        <w:rPr>
          <w:rFonts w:ascii="Arial" w:eastAsia="Times" w:hAnsi="Arial" w:cs="Arial"/>
          <w:lang w:eastAsia="de-DE"/>
        </w:rPr>
        <w:t xml:space="preserve">MineralBrunnen RhönSprudel direkt selbst erleben zu können, wird die Aktion </w:t>
      </w:r>
      <w:r w:rsidR="0053130B">
        <w:rPr>
          <w:rFonts w:ascii="Arial" w:eastAsia="Times" w:hAnsi="Arial" w:cs="Arial"/>
          <w:lang w:eastAsia="de-DE"/>
        </w:rPr>
        <w:t>„</w:t>
      </w:r>
      <w:r w:rsidR="00470F18">
        <w:rPr>
          <w:rFonts w:ascii="Arial" w:eastAsia="Times" w:hAnsi="Arial" w:cs="Arial"/>
          <w:lang w:eastAsia="de-DE"/>
        </w:rPr>
        <w:t>Heimatliebe</w:t>
      </w:r>
      <w:r w:rsidR="0053130B">
        <w:rPr>
          <w:rFonts w:ascii="Arial" w:eastAsia="Times" w:hAnsi="Arial" w:cs="Arial"/>
          <w:lang w:eastAsia="de-DE"/>
        </w:rPr>
        <w:t>“</w:t>
      </w:r>
      <w:r w:rsidR="00470F18">
        <w:rPr>
          <w:rFonts w:ascii="Arial" w:eastAsia="Times" w:hAnsi="Arial" w:cs="Arial"/>
          <w:lang w:eastAsia="de-DE"/>
        </w:rPr>
        <w:t xml:space="preserve"> von einem attraktiven Gewinnspiel begleitet, bei dem es 15 Erlebniswochenenden </w:t>
      </w:r>
      <w:r w:rsidR="00055F18">
        <w:rPr>
          <w:rFonts w:ascii="Arial" w:eastAsia="Times" w:hAnsi="Arial" w:cs="Arial"/>
          <w:lang w:eastAsia="de-DE"/>
        </w:rPr>
        <w:t xml:space="preserve">in einem tollen Hotel </w:t>
      </w:r>
      <w:r w:rsidR="00470F18">
        <w:rPr>
          <w:rFonts w:ascii="Arial" w:eastAsia="Times" w:hAnsi="Arial" w:cs="Arial"/>
          <w:lang w:eastAsia="de-DE"/>
        </w:rPr>
        <w:t xml:space="preserve">in der Rhön zu gewinnen gibt. Für die Teilnahme laden Käufer einer Kiste RhönSprudel einfach ihren Kassenbon auf </w:t>
      </w:r>
      <w:hyperlink r:id="rId7" w:history="1">
        <w:r w:rsidR="00470F18" w:rsidRPr="004C7433">
          <w:rPr>
            <w:rStyle w:val="Hyperlink"/>
            <w:rFonts w:ascii="Arial" w:eastAsia="Times" w:hAnsi="Arial" w:cs="Arial"/>
            <w:lang w:eastAsia="de-DE"/>
          </w:rPr>
          <w:t>www.rhoensprudel-aktion.de</w:t>
        </w:r>
      </w:hyperlink>
      <w:r w:rsidR="00470F18">
        <w:rPr>
          <w:rFonts w:ascii="Arial" w:eastAsia="Times" w:hAnsi="Arial" w:cs="Arial"/>
          <w:lang w:eastAsia="de-DE"/>
        </w:rPr>
        <w:t xml:space="preserve"> hoch </w:t>
      </w:r>
      <w:r w:rsidR="003B59B4">
        <w:rPr>
          <w:rFonts w:ascii="Arial" w:eastAsia="Times" w:hAnsi="Arial" w:cs="Arial"/>
          <w:lang w:eastAsia="de-DE"/>
        </w:rPr>
        <w:t xml:space="preserve">und wählen ihren Wunschgewinn aus. Für jeden </w:t>
      </w:r>
      <w:r w:rsidR="0053130B">
        <w:rPr>
          <w:rFonts w:ascii="Arial" w:eastAsia="Times" w:hAnsi="Arial" w:cs="Arial"/>
          <w:lang w:eastAsia="de-DE"/>
        </w:rPr>
        <w:t xml:space="preserve">eingereichten </w:t>
      </w:r>
      <w:r w:rsidR="003B59B4">
        <w:rPr>
          <w:rFonts w:ascii="Arial" w:eastAsia="Times" w:hAnsi="Arial" w:cs="Arial"/>
          <w:lang w:eastAsia="de-DE"/>
        </w:rPr>
        <w:t xml:space="preserve">Kassenbon spendet RhönSprudel 5 Cent für Naturprojekte im Biosphärenreservat Rhön. </w:t>
      </w:r>
    </w:p>
    <w:p w14:paraId="7A60A78A" w14:textId="77777777" w:rsidR="004C4463" w:rsidRDefault="004C4463" w:rsidP="00B33CD7">
      <w:pPr>
        <w:spacing w:after="0" w:line="360" w:lineRule="exact"/>
        <w:jc w:val="both"/>
        <w:rPr>
          <w:rFonts w:ascii="Arial" w:eastAsia="Times" w:hAnsi="Arial" w:cs="Arial"/>
          <w:lang w:eastAsia="de-DE"/>
        </w:rPr>
      </w:pPr>
    </w:p>
    <w:p w14:paraId="45B5CC39" w14:textId="4C9D89C1" w:rsidR="00B33CD7" w:rsidRPr="00494A30" w:rsidRDefault="008817DB" w:rsidP="00B33CD7">
      <w:pPr>
        <w:spacing w:after="0" w:line="360" w:lineRule="exact"/>
        <w:jc w:val="both"/>
        <w:rPr>
          <w:rFonts w:ascii="Arial" w:eastAsia="Times" w:hAnsi="Arial" w:cs="Arial"/>
          <w:lang w:eastAsia="de-DE"/>
        </w:rPr>
      </w:pPr>
      <w:r>
        <w:rPr>
          <w:rFonts w:ascii="Arial" w:eastAsia="Times" w:hAnsi="Arial" w:cs="Arial"/>
          <w:lang w:eastAsia="de-DE"/>
        </w:rPr>
        <w:t>Mit der</w:t>
      </w:r>
      <w:r w:rsidR="00987E1F">
        <w:rPr>
          <w:rFonts w:ascii="Arial" w:eastAsia="Times" w:hAnsi="Arial" w:cs="Arial"/>
          <w:lang w:eastAsia="de-DE"/>
        </w:rPr>
        <w:t xml:space="preserve"> </w:t>
      </w:r>
      <w:r>
        <w:rPr>
          <w:rFonts w:ascii="Arial" w:eastAsia="Times" w:hAnsi="Arial" w:cs="Arial"/>
          <w:lang w:eastAsia="de-DE"/>
        </w:rPr>
        <w:t>attraktiven</w:t>
      </w:r>
      <w:r w:rsidR="00101C94">
        <w:rPr>
          <w:rFonts w:ascii="Arial" w:eastAsia="Times" w:hAnsi="Arial" w:cs="Arial"/>
          <w:lang w:eastAsia="de-DE"/>
        </w:rPr>
        <w:t xml:space="preserve"> Kastenzugabe </w:t>
      </w:r>
      <w:r>
        <w:rPr>
          <w:rFonts w:ascii="Arial" w:eastAsia="Times" w:hAnsi="Arial" w:cs="Arial"/>
          <w:lang w:eastAsia="de-DE"/>
        </w:rPr>
        <w:t>soll</w:t>
      </w:r>
      <w:r w:rsidR="00D55EB4">
        <w:rPr>
          <w:rFonts w:ascii="Arial" w:eastAsia="Times" w:hAnsi="Arial" w:cs="Arial"/>
          <w:lang w:eastAsia="de-DE"/>
        </w:rPr>
        <w:t xml:space="preserve"> die Natur- und Heimatverbunde</w:t>
      </w:r>
      <w:r w:rsidR="0053130B">
        <w:rPr>
          <w:rFonts w:ascii="Arial" w:eastAsia="Times" w:hAnsi="Arial" w:cs="Arial"/>
          <w:lang w:eastAsia="de-DE"/>
        </w:rPr>
        <w:t>n</w:t>
      </w:r>
      <w:r w:rsidR="00D55EB4">
        <w:rPr>
          <w:rFonts w:ascii="Arial" w:eastAsia="Times" w:hAnsi="Arial" w:cs="Arial"/>
          <w:lang w:eastAsia="de-DE"/>
        </w:rPr>
        <w:t xml:space="preserve">heit des MineralBrunnen RhönSprudel für Kunden erlebbar gemacht werden und für weitere </w:t>
      </w:r>
      <w:r w:rsidR="003E5C29">
        <w:rPr>
          <w:rFonts w:ascii="Arial" w:eastAsia="Times" w:hAnsi="Arial" w:cs="Arial"/>
          <w:lang w:eastAsia="de-DE"/>
        </w:rPr>
        <w:t>Wachstums</w:t>
      </w:r>
      <w:r>
        <w:rPr>
          <w:rFonts w:ascii="Arial" w:eastAsia="Times" w:hAnsi="Arial" w:cs="Arial"/>
          <w:lang w:eastAsia="de-DE"/>
        </w:rPr>
        <w:t>impul</w:t>
      </w:r>
      <w:r w:rsidR="003E5C29">
        <w:rPr>
          <w:rFonts w:ascii="Arial" w:eastAsia="Times" w:hAnsi="Arial" w:cs="Arial"/>
          <w:lang w:eastAsia="de-DE"/>
        </w:rPr>
        <w:t>s</w:t>
      </w:r>
      <w:r>
        <w:rPr>
          <w:rFonts w:ascii="Arial" w:eastAsia="Times" w:hAnsi="Arial" w:cs="Arial"/>
          <w:lang w:eastAsia="de-DE"/>
        </w:rPr>
        <w:t xml:space="preserve">e </w:t>
      </w:r>
      <w:r w:rsidR="00C4746F">
        <w:rPr>
          <w:rFonts w:ascii="Arial" w:eastAsia="Times" w:hAnsi="Arial" w:cs="Arial"/>
          <w:lang w:eastAsia="de-DE"/>
        </w:rPr>
        <w:t>über das gesamte RhönSprudel Sortiment</w:t>
      </w:r>
      <w:r w:rsidR="00245076">
        <w:rPr>
          <w:rFonts w:ascii="Arial" w:eastAsia="Times" w:hAnsi="Arial" w:cs="Arial"/>
          <w:lang w:eastAsia="de-DE"/>
        </w:rPr>
        <w:t xml:space="preserve"> hinweg</w:t>
      </w:r>
      <w:r w:rsidR="00C4746F">
        <w:rPr>
          <w:rFonts w:ascii="Arial" w:eastAsia="Times" w:hAnsi="Arial" w:cs="Arial"/>
          <w:lang w:eastAsia="de-DE"/>
        </w:rPr>
        <w:t xml:space="preserve"> </w:t>
      </w:r>
      <w:r w:rsidR="00D55EB4">
        <w:rPr>
          <w:rFonts w:ascii="Arial" w:eastAsia="Times" w:hAnsi="Arial" w:cs="Arial"/>
          <w:lang w:eastAsia="de-DE"/>
        </w:rPr>
        <w:t xml:space="preserve">sorgen. </w:t>
      </w:r>
      <w:r w:rsidR="00B33CD7">
        <w:rPr>
          <w:rFonts w:ascii="Arial" w:eastAsia="Times" w:hAnsi="Arial" w:cs="Arial"/>
          <w:lang w:eastAsia="de-DE"/>
        </w:rPr>
        <w:t>D</w:t>
      </w:r>
      <w:r w:rsidR="0053130B">
        <w:rPr>
          <w:rFonts w:ascii="Arial" w:eastAsia="Times" w:hAnsi="Arial" w:cs="Arial"/>
          <w:lang w:eastAsia="de-DE"/>
        </w:rPr>
        <w:t>er</w:t>
      </w:r>
      <w:r w:rsidR="00B33CD7">
        <w:rPr>
          <w:rFonts w:ascii="Arial" w:eastAsia="Times" w:hAnsi="Arial" w:cs="Arial"/>
          <w:lang w:eastAsia="de-DE"/>
        </w:rPr>
        <w:t xml:space="preserve"> </w:t>
      </w:r>
      <w:r w:rsidR="0053130B">
        <w:rPr>
          <w:rFonts w:ascii="Arial" w:eastAsia="Times" w:hAnsi="Arial" w:cs="Arial"/>
          <w:lang w:eastAsia="de-DE"/>
        </w:rPr>
        <w:t xml:space="preserve">Erlebnisführer </w:t>
      </w:r>
      <w:r w:rsidR="00B33CD7">
        <w:rPr>
          <w:rFonts w:ascii="Arial" w:eastAsia="Times" w:hAnsi="Arial" w:cs="Arial"/>
          <w:lang w:eastAsia="de-DE"/>
        </w:rPr>
        <w:t xml:space="preserve">ist </w:t>
      </w:r>
      <w:r w:rsidR="0053130B">
        <w:rPr>
          <w:rFonts w:ascii="Arial" w:eastAsia="Times" w:hAnsi="Arial" w:cs="Arial"/>
          <w:lang w:eastAsia="de-DE"/>
        </w:rPr>
        <w:t xml:space="preserve">von Mitte August bis Dezember 2022 </w:t>
      </w:r>
      <w:r w:rsidR="00B33CD7">
        <w:rPr>
          <w:rFonts w:ascii="Arial" w:eastAsia="Times" w:hAnsi="Arial" w:cs="Arial"/>
          <w:lang w:eastAsia="de-DE"/>
        </w:rPr>
        <w:t xml:space="preserve">als Zugabeartikel </w:t>
      </w:r>
      <w:r w:rsidR="00CE6695">
        <w:rPr>
          <w:rFonts w:ascii="Arial" w:eastAsia="Times" w:hAnsi="Arial" w:cs="Arial"/>
          <w:lang w:eastAsia="de-DE"/>
        </w:rPr>
        <w:t>in</w:t>
      </w:r>
      <w:r w:rsidR="00B33CD7">
        <w:rPr>
          <w:rFonts w:ascii="Arial" w:eastAsia="Times" w:hAnsi="Arial" w:cs="Arial"/>
          <w:lang w:eastAsia="de-DE"/>
        </w:rPr>
        <w:t xml:space="preserve"> </w:t>
      </w:r>
      <w:r w:rsidR="00B33CD7" w:rsidRPr="00494A30">
        <w:rPr>
          <w:rFonts w:ascii="Arial" w:eastAsia="Times" w:hAnsi="Arial" w:cs="Arial"/>
          <w:lang w:eastAsia="de-DE"/>
        </w:rPr>
        <w:t xml:space="preserve">teilnehmenden Märkten des Getränkefachgroßhandels und Lebensmitteleinzelhandels </w:t>
      </w:r>
      <w:r w:rsidR="00B33CD7">
        <w:rPr>
          <w:rFonts w:ascii="Arial" w:eastAsia="Times" w:hAnsi="Arial" w:cs="Arial"/>
          <w:lang w:eastAsia="de-DE"/>
        </w:rPr>
        <w:t xml:space="preserve">erhältlich </w:t>
      </w:r>
      <w:r w:rsidR="00B33CD7" w:rsidRPr="00494A30">
        <w:rPr>
          <w:rFonts w:ascii="Arial" w:eastAsia="Times" w:hAnsi="Arial" w:cs="Arial"/>
          <w:lang w:eastAsia="de-DE"/>
        </w:rPr>
        <w:t xml:space="preserve">und </w:t>
      </w:r>
      <w:r w:rsidR="00055F18">
        <w:rPr>
          <w:rFonts w:ascii="Arial" w:eastAsia="Times" w:hAnsi="Arial" w:cs="Arial"/>
          <w:lang w:eastAsia="de-DE"/>
        </w:rPr>
        <w:t>verfügbar</w:t>
      </w:r>
      <w:r w:rsidR="00055F18" w:rsidRPr="00494A30">
        <w:rPr>
          <w:rFonts w:ascii="Arial" w:eastAsia="Times" w:hAnsi="Arial" w:cs="Arial"/>
          <w:lang w:eastAsia="de-DE"/>
        </w:rPr>
        <w:t xml:space="preserve"> </w:t>
      </w:r>
      <w:r w:rsidR="00B33CD7" w:rsidRPr="00494A30">
        <w:rPr>
          <w:rFonts w:ascii="Arial" w:eastAsia="Times" w:hAnsi="Arial" w:cs="Arial"/>
          <w:lang w:eastAsia="de-DE"/>
        </w:rPr>
        <w:t>solange der Vorrat reicht.</w:t>
      </w:r>
      <w:r w:rsidR="00B33CD7">
        <w:rPr>
          <w:rFonts w:ascii="Arial" w:eastAsia="Times" w:hAnsi="Arial" w:cs="Arial"/>
          <w:lang w:eastAsia="de-DE"/>
        </w:rPr>
        <w:t xml:space="preserve"> Zur aufmerksamkeitsstarken Unterstützung wird die Aktion im Fachhandel durch </w:t>
      </w:r>
      <w:r w:rsidR="00B33CD7" w:rsidRPr="00FF4CE3">
        <w:rPr>
          <w:rFonts w:ascii="Arial" w:eastAsia="Times" w:hAnsi="Arial" w:cs="Arial"/>
          <w:lang w:eastAsia="de-DE"/>
        </w:rPr>
        <w:t>Kastenstecker und Kistenanhänger</w:t>
      </w:r>
      <w:r w:rsidR="00B33CD7">
        <w:rPr>
          <w:rFonts w:ascii="Arial" w:eastAsia="Times" w:hAnsi="Arial" w:cs="Arial"/>
          <w:lang w:eastAsia="de-DE"/>
        </w:rPr>
        <w:t xml:space="preserve"> begleitet.</w:t>
      </w:r>
    </w:p>
    <w:p w14:paraId="6A688018" w14:textId="0AC5B75D" w:rsidR="00CA71C8" w:rsidRDefault="00CA71C8" w:rsidP="00285CDC">
      <w:pPr>
        <w:spacing w:after="0" w:line="360" w:lineRule="exact"/>
        <w:jc w:val="both"/>
        <w:rPr>
          <w:rFonts w:ascii="Arial" w:eastAsia="Times" w:hAnsi="Arial" w:cs="Arial"/>
          <w:lang w:eastAsia="de-DE"/>
        </w:rPr>
      </w:pPr>
    </w:p>
    <w:p w14:paraId="5E182394" w14:textId="77777777" w:rsidR="0045432A" w:rsidRDefault="0045432A" w:rsidP="00285CDC">
      <w:pPr>
        <w:spacing w:after="0" w:line="360" w:lineRule="exact"/>
        <w:jc w:val="both"/>
        <w:rPr>
          <w:rFonts w:ascii="Arial" w:eastAsia="Times" w:hAnsi="Arial" w:cs="Arial"/>
          <w:lang w:eastAsia="de-DE"/>
        </w:rPr>
      </w:pPr>
    </w:p>
    <w:p w14:paraId="5B1888C8" w14:textId="77777777" w:rsidR="00746E5D" w:rsidRDefault="00746E5D" w:rsidP="005C08EE">
      <w:pPr>
        <w:spacing w:after="120"/>
        <w:jc w:val="both"/>
        <w:rPr>
          <w:rFonts w:ascii="Arial" w:eastAsia="Times" w:hAnsi="Arial" w:cs="Arial"/>
          <w:b/>
          <w:sz w:val="20"/>
          <w:szCs w:val="20"/>
          <w:u w:val="single"/>
          <w:lang w:eastAsia="de-DE"/>
        </w:rPr>
      </w:pPr>
    </w:p>
    <w:p w14:paraId="57443540" w14:textId="77777777" w:rsidR="005C08EE" w:rsidRPr="00B47428" w:rsidRDefault="005C08EE" w:rsidP="005C08EE">
      <w:pPr>
        <w:spacing w:after="120"/>
        <w:jc w:val="both"/>
        <w:rPr>
          <w:rFonts w:ascii="Arial" w:eastAsia="Times" w:hAnsi="Arial" w:cs="Arial"/>
          <w:b/>
          <w:sz w:val="20"/>
          <w:szCs w:val="20"/>
          <w:u w:val="single"/>
          <w:lang w:eastAsia="de-DE"/>
        </w:rPr>
      </w:pPr>
      <w:r w:rsidRPr="00B47428">
        <w:rPr>
          <w:rFonts w:ascii="Arial" w:eastAsia="Times" w:hAnsi="Arial" w:cs="Arial"/>
          <w:b/>
          <w:sz w:val="20"/>
          <w:szCs w:val="20"/>
          <w:u w:val="single"/>
          <w:lang w:eastAsia="de-DE"/>
        </w:rPr>
        <w:lastRenderedPageBreak/>
        <w:t>Über RhönSprudel:</w:t>
      </w:r>
    </w:p>
    <w:p w14:paraId="6EBBB4DC" w14:textId="0D8A3952" w:rsidR="005C08EE" w:rsidRPr="00B47428" w:rsidRDefault="005C08EE" w:rsidP="005C08EE">
      <w:pPr>
        <w:spacing w:after="120"/>
        <w:jc w:val="both"/>
        <w:rPr>
          <w:rFonts w:ascii="Arial" w:eastAsia="Times" w:hAnsi="Arial" w:cs="Arial"/>
          <w:sz w:val="20"/>
          <w:szCs w:val="20"/>
          <w:lang w:eastAsia="de-DE"/>
        </w:rPr>
      </w:pPr>
      <w:r w:rsidRPr="00B47428">
        <w:rPr>
          <w:rFonts w:ascii="Arial" w:eastAsia="Times" w:hAnsi="Arial" w:cs="Arial"/>
          <w:sz w:val="20"/>
          <w:szCs w:val="20"/>
          <w:lang w:eastAsia="de-DE"/>
        </w:rPr>
        <w:t>Bereits 1781 wurden die Quellen des MineralBrunnen RhönSprudel erschlossen. Die RhönSprudel G</w:t>
      </w:r>
      <w:r w:rsidR="00972BAA" w:rsidRPr="00B47428">
        <w:rPr>
          <w:rFonts w:ascii="Arial" w:eastAsia="Times" w:hAnsi="Arial" w:cs="Arial"/>
          <w:sz w:val="20"/>
          <w:szCs w:val="20"/>
          <w:lang w:eastAsia="de-DE"/>
        </w:rPr>
        <w:t>ruppe gehört heute zu den Top 10</w:t>
      </w:r>
      <w:r w:rsidRPr="00B47428">
        <w:rPr>
          <w:rFonts w:ascii="Arial" w:eastAsia="Times" w:hAnsi="Arial" w:cs="Arial"/>
          <w:sz w:val="20"/>
          <w:szCs w:val="20"/>
          <w:lang w:eastAsia="de-DE"/>
        </w:rPr>
        <w:t xml:space="preserve"> der </w:t>
      </w:r>
      <w:r w:rsidR="00972BAA" w:rsidRPr="00B47428">
        <w:rPr>
          <w:rFonts w:ascii="Arial" w:eastAsia="Times" w:hAnsi="Arial" w:cs="Arial"/>
          <w:sz w:val="20"/>
          <w:szCs w:val="20"/>
          <w:lang w:eastAsia="de-DE"/>
        </w:rPr>
        <w:t>deutschen Markenbrunnen</w:t>
      </w:r>
      <w:r w:rsidRPr="00B47428">
        <w:rPr>
          <w:rFonts w:ascii="Arial" w:eastAsia="Times" w:hAnsi="Arial" w:cs="Arial"/>
          <w:sz w:val="20"/>
          <w:szCs w:val="20"/>
          <w:lang w:eastAsia="de-DE"/>
        </w:rPr>
        <w:t>. Diese Position unterstreicht die Qualität der Produkte, belohnt das weitsichtige Management sowie den Mut zu Innovation und Expansion. Der Erfolg ist ein ständiger Ansporn zur Verantwortung gegenüber Umwelt, Produktqualität, Kunden und Mitarbeitern.</w:t>
      </w:r>
    </w:p>
    <w:p w14:paraId="3216493E" w14:textId="77777777" w:rsidR="005C08EE" w:rsidRDefault="005C08EE" w:rsidP="005C08EE">
      <w:pPr>
        <w:spacing w:after="0" w:line="360" w:lineRule="auto"/>
        <w:jc w:val="both"/>
        <w:rPr>
          <w:rFonts w:ascii="Arial" w:eastAsia="Calibri" w:hAnsi="Arial" w:cs="Arial"/>
          <w:sz w:val="24"/>
          <w:szCs w:val="24"/>
        </w:rPr>
      </w:pPr>
    </w:p>
    <w:p w14:paraId="1C04A9F7" w14:textId="77777777" w:rsidR="005C08EE" w:rsidRDefault="005C08EE" w:rsidP="005C08EE">
      <w:pPr>
        <w:spacing w:after="0" w:line="360" w:lineRule="auto"/>
        <w:rPr>
          <w:rFonts w:ascii="Arial" w:eastAsia="Calibri" w:hAnsi="Arial" w:cs="Arial"/>
          <w:b/>
          <w:sz w:val="16"/>
          <w:szCs w:val="16"/>
        </w:rPr>
      </w:pPr>
      <w:r>
        <w:rPr>
          <w:rFonts w:ascii="Arial" w:eastAsia="Calibri" w:hAnsi="Arial" w:cs="Arial"/>
          <w:b/>
          <w:sz w:val="16"/>
          <w:szCs w:val="16"/>
        </w:rPr>
        <w:t>Pressekontakt:</w:t>
      </w:r>
    </w:p>
    <w:p w14:paraId="79F9256B" w14:textId="77777777" w:rsidR="005C08EE" w:rsidRDefault="005C08EE" w:rsidP="005C08EE">
      <w:pPr>
        <w:spacing w:after="0" w:line="360" w:lineRule="auto"/>
        <w:rPr>
          <w:rFonts w:ascii="Arial" w:eastAsia="Calibri" w:hAnsi="Arial" w:cs="Arial"/>
          <w:b/>
          <w:sz w:val="16"/>
          <w:szCs w:val="16"/>
        </w:rPr>
      </w:pPr>
      <w:r>
        <w:rPr>
          <w:rFonts w:ascii="Arial" w:eastAsia="Calibri" w:hAnsi="Arial" w:cs="Arial"/>
          <w:b/>
          <w:sz w:val="16"/>
          <w:szCs w:val="16"/>
        </w:rPr>
        <w:t>InfoRelations e.K.</w:t>
      </w:r>
    </w:p>
    <w:p w14:paraId="661D7F04" w14:textId="77777777"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Jörg Mutz, Eugen-Langen-Straße </w:t>
      </w:r>
      <w:r w:rsidR="00BE29D6">
        <w:rPr>
          <w:rFonts w:ascii="Arial" w:eastAsia="Calibri" w:hAnsi="Arial" w:cs="Arial"/>
          <w:sz w:val="16"/>
          <w:szCs w:val="16"/>
        </w:rPr>
        <w:t>25, 50968</w:t>
      </w:r>
      <w:r>
        <w:rPr>
          <w:rFonts w:ascii="Arial" w:eastAsia="Calibri" w:hAnsi="Arial" w:cs="Arial"/>
          <w:sz w:val="16"/>
          <w:szCs w:val="16"/>
        </w:rPr>
        <w:t xml:space="preserve"> Köln </w:t>
      </w:r>
    </w:p>
    <w:p w14:paraId="149EB41E" w14:textId="77777777"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Telefon: 0221/30 99-534 / Fax: 0221/30 99-200 </w:t>
      </w:r>
    </w:p>
    <w:p w14:paraId="27709973" w14:textId="77777777"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E-Mail: j.m@inforelations.de </w:t>
      </w:r>
    </w:p>
    <w:p w14:paraId="25BB8D3F" w14:textId="77777777" w:rsidR="005C08EE" w:rsidRDefault="005C08EE" w:rsidP="005C08EE">
      <w:pPr>
        <w:spacing w:after="0" w:line="360" w:lineRule="auto"/>
        <w:rPr>
          <w:rFonts w:ascii="Myriad Pro" w:hAnsi="Myriad Pro"/>
          <w:sz w:val="24"/>
          <w:szCs w:val="24"/>
        </w:rPr>
      </w:pPr>
      <w:r>
        <w:rPr>
          <w:rFonts w:ascii="Arial" w:eastAsia="Calibri" w:hAnsi="Arial" w:cs="Arial"/>
          <w:sz w:val="16"/>
          <w:szCs w:val="16"/>
        </w:rPr>
        <w:t>Abdruck honorarfrei</w:t>
      </w:r>
    </w:p>
    <w:p w14:paraId="272673C5" w14:textId="77777777" w:rsidR="005D4754" w:rsidRPr="005C08EE" w:rsidRDefault="005D4754" w:rsidP="005C08EE">
      <w:pPr>
        <w:spacing w:after="120"/>
        <w:jc w:val="both"/>
        <w:rPr>
          <w:rFonts w:ascii="Arial" w:hAnsi="Arial" w:cs="Arial"/>
          <w:sz w:val="24"/>
          <w:szCs w:val="24"/>
        </w:rPr>
      </w:pPr>
    </w:p>
    <w:sectPr w:rsidR="005D4754" w:rsidRPr="005C08EE" w:rsidSect="008828F7">
      <w:headerReference w:type="default" r:id="rId8"/>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DA0A1B" w14:textId="77777777" w:rsidR="002D3305" w:rsidRDefault="002D3305" w:rsidP="00866E0D">
      <w:pPr>
        <w:spacing w:after="0" w:line="240" w:lineRule="auto"/>
      </w:pPr>
      <w:r>
        <w:separator/>
      </w:r>
    </w:p>
  </w:endnote>
  <w:endnote w:type="continuationSeparator" w:id="0">
    <w:p w14:paraId="363661E5" w14:textId="77777777" w:rsidR="002D3305" w:rsidRDefault="002D3305"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yriad Pro">
    <w:altName w:val="Segoe UI"/>
    <w:panose1 w:val="020B0503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64D60C" w14:textId="77777777" w:rsidR="002D3305" w:rsidRDefault="002D3305" w:rsidP="00866E0D">
      <w:pPr>
        <w:spacing w:after="0" w:line="240" w:lineRule="auto"/>
      </w:pPr>
      <w:r>
        <w:separator/>
      </w:r>
    </w:p>
  </w:footnote>
  <w:footnote w:type="continuationSeparator" w:id="0">
    <w:p w14:paraId="36F94677" w14:textId="77777777" w:rsidR="002D3305" w:rsidRDefault="002D3305"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FF53C" w14:textId="77777777" w:rsidR="001518B3" w:rsidRDefault="001518B3">
    <w:pPr>
      <w:pStyle w:val="Kopfzeile"/>
    </w:pPr>
    <w:r>
      <w:tab/>
    </w:r>
    <w:r>
      <w:tab/>
    </w:r>
    <w:r>
      <w:rPr>
        <w:noProof/>
        <w:lang w:eastAsia="de-DE"/>
      </w:rPr>
      <w:drawing>
        <wp:inline distT="0" distB="0" distL="0" distR="0" wp14:anchorId="7CEB57CD" wp14:editId="6B944C54">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12FEB"/>
    <w:rsid w:val="0003098D"/>
    <w:rsid w:val="00035447"/>
    <w:rsid w:val="000468BF"/>
    <w:rsid w:val="00047760"/>
    <w:rsid w:val="00050313"/>
    <w:rsid w:val="00055F18"/>
    <w:rsid w:val="00060EEB"/>
    <w:rsid w:val="000627B9"/>
    <w:rsid w:val="000646D0"/>
    <w:rsid w:val="00073525"/>
    <w:rsid w:val="000834F3"/>
    <w:rsid w:val="00086FF7"/>
    <w:rsid w:val="00095C04"/>
    <w:rsid w:val="000A6101"/>
    <w:rsid w:val="000B0806"/>
    <w:rsid w:val="000B3332"/>
    <w:rsid w:val="000C12F5"/>
    <w:rsid w:val="000D32D6"/>
    <w:rsid w:val="000D6FDD"/>
    <w:rsid w:val="000E0E4F"/>
    <w:rsid w:val="000E6CA2"/>
    <w:rsid w:val="000E72BB"/>
    <w:rsid w:val="000F12D9"/>
    <w:rsid w:val="000F1FED"/>
    <w:rsid w:val="000F3748"/>
    <w:rsid w:val="000F4214"/>
    <w:rsid w:val="00101C94"/>
    <w:rsid w:val="001156DA"/>
    <w:rsid w:val="0013014F"/>
    <w:rsid w:val="0013328C"/>
    <w:rsid w:val="001407FA"/>
    <w:rsid w:val="00147706"/>
    <w:rsid w:val="001518B3"/>
    <w:rsid w:val="00155AAC"/>
    <w:rsid w:val="001567C0"/>
    <w:rsid w:val="001654A7"/>
    <w:rsid w:val="001747FD"/>
    <w:rsid w:val="00176805"/>
    <w:rsid w:val="00186846"/>
    <w:rsid w:val="001A3BC4"/>
    <w:rsid w:val="001B2017"/>
    <w:rsid w:val="001C1AAD"/>
    <w:rsid w:val="001C4ACD"/>
    <w:rsid w:val="001D3610"/>
    <w:rsid w:val="001D41BA"/>
    <w:rsid w:val="001E68FA"/>
    <w:rsid w:val="0020179B"/>
    <w:rsid w:val="00211A4E"/>
    <w:rsid w:val="00213A81"/>
    <w:rsid w:val="002143B5"/>
    <w:rsid w:val="00233464"/>
    <w:rsid w:val="0023620E"/>
    <w:rsid w:val="00243103"/>
    <w:rsid w:val="00245076"/>
    <w:rsid w:val="002476BB"/>
    <w:rsid w:val="00256C70"/>
    <w:rsid w:val="00272D31"/>
    <w:rsid w:val="00285CDC"/>
    <w:rsid w:val="00286F75"/>
    <w:rsid w:val="00287C76"/>
    <w:rsid w:val="00293CCA"/>
    <w:rsid w:val="002B2159"/>
    <w:rsid w:val="002B23F0"/>
    <w:rsid w:val="002B4FA8"/>
    <w:rsid w:val="002C698E"/>
    <w:rsid w:val="002D3305"/>
    <w:rsid w:val="002F1BEE"/>
    <w:rsid w:val="002F3D11"/>
    <w:rsid w:val="003015DB"/>
    <w:rsid w:val="00313870"/>
    <w:rsid w:val="00317CAA"/>
    <w:rsid w:val="00325121"/>
    <w:rsid w:val="00344CA6"/>
    <w:rsid w:val="003643E7"/>
    <w:rsid w:val="00366835"/>
    <w:rsid w:val="00393087"/>
    <w:rsid w:val="00393DD9"/>
    <w:rsid w:val="0039407B"/>
    <w:rsid w:val="00395806"/>
    <w:rsid w:val="00396CB3"/>
    <w:rsid w:val="003A1C18"/>
    <w:rsid w:val="003A553C"/>
    <w:rsid w:val="003B59B4"/>
    <w:rsid w:val="003B66FD"/>
    <w:rsid w:val="003B73F0"/>
    <w:rsid w:val="003C3811"/>
    <w:rsid w:val="003D24F4"/>
    <w:rsid w:val="003E0C56"/>
    <w:rsid w:val="003E3016"/>
    <w:rsid w:val="003E5C29"/>
    <w:rsid w:val="003F3F50"/>
    <w:rsid w:val="00412B4B"/>
    <w:rsid w:val="0042406C"/>
    <w:rsid w:val="004263E8"/>
    <w:rsid w:val="00432AFD"/>
    <w:rsid w:val="00436F3F"/>
    <w:rsid w:val="004461E2"/>
    <w:rsid w:val="0045060F"/>
    <w:rsid w:val="0045432A"/>
    <w:rsid w:val="004605F0"/>
    <w:rsid w:val="00464523"/>
    <w:rsid w:val="00470F18"/>
    <w:rsid w:val="00471F6B"/>
    <w:rsid w:val="004919E6"/>
    <w:rsid w:val="00494A30"/>
    <w:rsid w:val="004A7969"/>
    <w:rsid w:val="004B2EC8"/>
    <w:rsid w:val="004B5434"/>
    <w:rsid w:val="004C1F89"/>
    <w:rsid w:val="004C200F"/>
    <w:rsid w:val="004C4463"/>
    <w:rsid w:val="004C78A7"/>
    <w:rsid w:val="004C7C6B"/>
    <w:rsid w:val="004D14BB"/>
    <w:rsid w:val="004D1943"/>
    <w:rsid w:val="004E26FB"/>
    <w:rsid w:val="004E5122"/>
    <w:rsid w:val="004E684E"/>
    <w:rsid w:val="004F43D2"/>
    <w:rsid w:val="00504BD2"/>
    <w:rsid w:val="005125F1"/>
    <w:rsid w:val="005307E2"/>
    <w:rsid w:val="0053130B"/>
    <w:rsid w:val="005338AF"/>
    <w:rsid w:val="00533BC8"/>
    <w:rsid w:val="0053432C"/>
    <w:rsid w:val="00542206"/>
    <w:rsid w:val="00554F20"/>
    <w:rsid w:val="00560040"/>
    <w:rsid w:val="00560455"/>
    <w:rsid w:val="00563F36"/>
    <w:rsid w:val="00573456"/>
    <w:rsid w:val="005748A2"/>
    <w:rsid w:val="00574DCA"/>
    <w:rsid w:val="0057521B"/>
    <w:rsid w:val="0057689E"/>
    <w:rsid w:val="00582D23"/>
    <w:rsid w:val="005A11B4"/>
    <w:rsid w:val="005A28A7"/>
    <w:rsid w:val="005B0ED7"/>
    <w:rsid w:val="005B32FC"/>
    <w:rsid w:val="005B41AC"/>
    <w:rsid w:val="005B7A9A"/>
    <w:rsid w:val="005C08EE"/>
    <w:rsid w:val="005D08E3"/>
    <w:rsid w:val="005D36BC"/>
    <w:rsid w:val="005D4754"/>
    <w:rsid w:val="005D6E34"/>
    <w:rsid w:val="005D6F51"/>
    <w:rsid w:val="005E17EF"/>
    <w:rsid w:val="005E58AA"/>
    <w:rsid w:val="005E772A"/>
    <w:rsid w:val="005F07CB"/>
    <w:rsid w:val="005F3743"/>
    <w:rsid w:val="0060509B"/>
    <w:rsid w:val="00612939"/>
    <w:rsid w:val="00625264"/>
    <w:rsid w:val="0063028E"/>
    <w:rsid w:val="0063283D"/>
    <w:rsid w:val="00634DCF"/>
    <w:rsid w:val="00650932"/>
    <w:rsid w:val="00653778"/>
    <w:rsid w:val="00653D7D"/>
    <w:rsid w:val="006568B4"/>
    <w:rsid w:val="00662E4E"/>
    <w:rsid w:val="00663A40"/>
    <w:rsid w:val="00671E9A"/>
    <w:rsid w:val="00675B1E"/>
    <w:rsid w:val="0067782A"/>
    <w:rsid w:val="00677EA2"/>
    <w:rsid w:val="006A1D80"/>
    <w:rsid w:val="006B40EF"/>
    <w:rsid w:val="006C166A"/>
    <w:rsid w:val="006D1659"/>
    <w:rsid w:val="006D335F"/>
    <w:rsid w:val="006D433F"/>
    <w:rsid w:val="006D5CE1"/>
    <w:rsid w:val="006D6391"/>
    <w:rsid w:val="006E0358"/>
    <w:rsid w:val="006F339C"/>
    <w:rsid w:val="006F369C"/>
    <w:rsid w:val="00711781"/>
    <w:rsid w:val="00711C11"/>
    <w:rsid w:val="00713F25"/>
    <w:rsid w:val="00722021"/>
    <w:rsid w:val="007435C2"/>
    <w:rsid w:val="007468B3"/>
    <w:rsid w:val="00746E5D"/>
    <w:rsid w:val="00753844"/>
    <w:rsid w:val="00762731"/>
    <w:rsid w:val="00764C8A"/>
    <w:rsid w:val="0077186F"/>
    <w:rsid w:val="00771AF9"/>
    <w:rsid w:val="00782445"/>
    <w:rsid w:val="007874B1"/>
    <w:rsid w:val="00790F42"/>
    <w:rsid w:val="007B2A2E"/>
    <w:rsid w:val="007B6FE1"/>
    <w:rsid w:val="007C4645"/>
    <w:rsid w:val="007C621C"/>
    <w:rsid w:val="007D4FE6"/>
    <w:rsid w:val="007E6581"/>
    <w:rsid w:val="007F4ECD"/>
    <w:rsid w:val="00822FAA"/>
    <w:rsid w:val="008307B6"/>
    <w:rsid w:val="00836B77"/>
    <w:rsid w:val="0084329E"/>
    <w:rsid w:val="008464C8"/>
    <w:rsid w:val="00860911"/>
    <w:rsid w:val="00866E0D"/>
    <w:rsid w:val="008675EC"/>
    <w:rsid w:val="00867FFC"/>
    <w:rsid w:val="008817DB"/>
    <w:rsid w:val="008828F7"/>
    <w:rsid w:val="00884767"/>
    <w:rsid w:val="00894322"/>
    <w:rsid w:val="00897CF8"/>
    <w:rsid w:val="008A012B"/>
    <w:rsid w:val="008A4E74"/>
    <w:rsid w:val="008B39D2"/>
    <w:rsid w:val="008B455A"/>
    <w:rsid w:val="008B4672"/>
    <w:rsid w:val="008C2C1B"/>
    <w:rsid w:val="008E0F73"/>
    <w:rsid w:val="008E5776"/>
    <w:rsid w:val="008E667B"/>
    <w:rsid w:val="008F1DED"/>
    <w:rsid w:val="008F1FE3"/>
    <w:rsid w:val="009208ED"/>
    <w:rsid w:val="00921EA9"/>
    <w:rsid w:val="00926736"/>
    <w:rsid w:val="009333B8"/>
    <w:rsid w:val="0094358F"/>
    <w:rsid w:val="00943C71"/>
    <w:rsid w:val="00946EE3"/>
    <w:rsid w:val="00972BAA"/>
    <w:rsid w:val="00974F10"/>
    <w:rsid w:val="0098288C"/>
    <w:rsid w:val="00987E1F"/>
    <w:rsid w:val="009B3FF6"/>
    <w:rsid w:val="009B635B"/>
    <w:rsid w:val="009B68D9"/>
    <w:rsid w:val="009C356E"/>
    <w:rsid w:val="009C3D4C"/>
    <w:rsid w:val="009D6145"/>
    <w:rsid w:val="009D6D0B"/>
    <w:rsid w:val="009E289D"/>
    <w:rsid w:val="009F2F79"/>
    <w:rsid w:val="00A0116C"/>
    <w:rsid w:val="00A04E4D"/>
    <w:rsid w:val="00A0557A"/>
    <w:rsid w:val="00A1165E"/>
    <w:rsid w:val="00A25A7F"/>
    <w:rsid w:val="00A2697F"/>
    <w:rsid w:val="00A27735"/>
    <w:rsid w:val="00A2798F"/>
    <w:rsid w:val="00A34737"/>
    <w:rsid w:val="00A37AE0"/>
    <w:rsid w:val="00A43020"/>
    <w:rsid w:val="00A46546"/>
    <w:rsid w:val="00A5473E"/>
    <w:rsid w:val="00A656E2"/>
    <w:rsid w:val="00A67ABA"/>
    <w:rsid w:val="00A724D8"/>
    <w:rsid w:val="00A74117"/>
    <w:rsid w:val="00A838EE"/>
    <w:rsid w:val="00A87EE8"/>
    <w:rsid w:val="00A94A7F"/>
    <w:rsid w:val="00AB1868"/>
    <w:rsid w:val="00AC0CFA"/>
    <w:rsid w:val="00AC747C"/>
    <w:rsid w:val="00AD57BA"/>
    <w:rsid w:val="00AE3E91"/>
    <w:rsid w:val="00AE3F38"/>
    <w:rsid w:val="00AF3672"/>
    <w:rsid w:val="00B13071"/>
    <w:rsid w:val="00B33CD7"/>
    <w:rsid w:val="00B433AA"/>
    <w:rsid w:val="00B47428"/>
    <w:rsid w:val="00B54167"/>
    <w:rsid w:val="00B65DB1"/>
    <w:rsid w:val="00B70C65"/>
    <w:rsid w:val="00B72210"/>
    <w:rsid w:val="00B72B5C"/>
    <w:rsid w:val="00B73C46"/>
    <w:rsid w:val="00B7470F"/>
    <w:rsid w:val="00B82E72"/>
    <w:rsid w:val="00B87387"/>
    <w:rsid w:val="00B90F66"/>
    <w:rsid w:val="00BA171B"/>
    <w:rsid w:val="00BA47D9"/>
    <w:rsid w:val="00BB723F"/>
    <w:rsid w:val="00BC3253"/>
    <w:rsid w:val="00BD0368"/>
    <w:rsid w:val="00BD575B"/>
    <w:rsid w:val="00BE29D6"/>
    <w:rsid w:val="00BF0CA3"/>
    <w:rsid w:val="00BF219A"/>
    <w:rsid w:val="00BF72C8"/>
    <w:rsid w:val="00C04FA5"/>
    <w:rsid w:val="00C05954"/>
    <w:rsid w:val="00C1303D"/>
    <w:rsid w:val="00C134A1"/>
    <w:rsid w:val="00C152E6"/>
    <w:rsid w:val="00C17CF1"/>
    <w:rsid w:val="00C20E1E"/>
    <w:rsid w:val="00C23177"/>
    <w:rsid w:val="00C26FF3"/>
    <w:rsid w:val="00C344F6"/>
    <w:rsid w:val="00C4075D"/>
    <w:rsid w:val="00C415E0"/>
    <w:rsid w:val="00C4746F"/>
    <w:rsid w:val="00C47CB7"/>
    <w:rsid w:val="00C53DC2"/>
    <w:rsid w:val="00C568AD"/>
    <w:rsid w:val="00C61773"/>
    <w:rsid w:val="00C6197D"/>
    <w:rsid w:val="00C6535D"/>
    <w:rsid w:val="00C65538"/>
    <w:rsid w:val="00C6755C"/>
    <w:rsid w:val="00C67FD0"/>
    <w:rsid w:val="00C7028F"/>
    <w:rsid w:val="00C72F04"/>
    <w:rsid w:val="00C76D27"/>
    <w:rsid w:val="00C8093D"/>
    <w:rsid w:val="00C86A1A"/>
    <w:rsid w:val="00C96303"/>
    <w:rsid w:val="00CA54F6"/>
    <w:rsid w:val="00CA71C8"/>
    <w:rsid w:val="00CB0923"/>
    <w:rsid w:val="00CB3253"/>
    <w:rsid w:val="00CD0975"/>
    <w:rsid w:val="00CD0DAE"/>
    <w:rsid w:val="00CD265A"/>
    <w:rsid w:val="00CD7696"/>
    <w:rsid w:val="00CE6695"/>
    <w:rsid w:val="00D1474C"/>
    <w:rsid w:val="00D22B3D"/>
    <w:rsid w:val="00D36097"/>
    <w:rsid w:val="00D469F9"/>
    <w:rsid w:val="00D5074E"/>
    <w:rsid w:val="00D525EC"/>
    <w:rsid w:val="00D55158"/>
    <w:rsid w:val="00D55AD7"/>
    <w:rsid w:val="00D55EB4"/>
    <w:rsid w:val="00D60FEC"/>
    <w:rsid w:val="00D65599"/>
    <w:rsid w:val="00D774AB"/>
    <w:rsid w:val="00D9684B"/>
    <w:rsid w:val="00DA39A4"/>
    <w:rsid w:val="00DA4C73"/>
    <w:rsid w:val="00DC0065"/>
    <w:rsid w:val="00DC504A"/>
    <w:rsid w:val="00DD3B26"/>
    <w:rsid w:val="00DE234F"/>
    <w:rsid w:val="00DE3F25"/>
    <w:rsid w:val="00DF6351"/>
    <w:rsid w:val="00E02DB5"/>
    <w:rsid w:val="00E06ECF"/>
    <w:rsid w:val="00E07594"/>
    <w:rsid w:val="00E179F4"/>
    <w:rsid w:val="00E216FE"/>
    <w:rsid w:val="00E3034B"/>
    <w:rsid w:val="00E30F08"/>
    <w:rsid w:val="00E3173B"/>
    <w:rsid w:val="00E34FB6"/>
    <w:rsid w:val="00E350CC"/>
    <w:rsid w:val="00E35FC0"/>
    <w:rsid w:val="00E61405"/>
    <w:rsid w:val="00E66AA7"/>
    <w:rsid w:val="00E823E9"/>
    <w:rsid w:val="00E90075"/>
    <w:rsid w:val="00E943A5"/>
    <w:rsid w:val="00EB40AB"/>
    <w:rsid w:val="00EB770D"/>
    <w:rsid w:val="00EC10AB"/>
    <w:rsid w:val="00EC7488"/>
    <w:rsid w:val="00ED0A89"/>
    <w:rsid w:val="00ED0E2D"/>
    <w:rsid w:val="00EE0DE6"/>
    <w:rsid w:val="00EE4CE5"/>
    <w:rsid w:val="00EF192D"/>
    <w:rsid w:val="00EF5DC4"/>
    <w:rsid w:val="00F02653"/>
    <w:rsid w:val="00F06E9A"/>
    <w:rsid w:val="00F078DF"/>
    <w:rsid w:val="00F244DF"/>
    <w:rsid w:val="00F24F13"/>
    <w:rsid w:val="00F34181"/>
    <w:rsid w:val="00F37B63"/>
    <w:rsid w:val="00F40153"/>
    <w:rsid w:val="00F620BE"/>
    <w:rsid w:val="00F64FC7"/>
    <w:rsid w:val="00F6696E"/>
    <w:rsid w:val="00F9144F"/>
    <w:rsid w:val="00F92954"/>
    <w:rsid w:val="00F9448A"/>
    <w:rsid w:val="00F97311"/>
    <w:rsid w:val="00F97E5D"/>
    <w:rsid w:val="00FB052F"/>
    <w:rsid w:val="00FC5CF2"/>
    <w:rsid w:val="00FD7002"/>
    <w:rsid w:val="00FD78F6"/>
    <w:rsid w:val="00FE1C86"/>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24F5D"/>
  <w15:docId w15:val="{0280D718-EB98-4615-BC04-6499BCDD3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 w:type="paragraph" w:styleId="Funotentext">
    <w:name w:val="footnote text"/>
    <w:basedOn w:val="Standard"/>
    <w:link w:val="FunotentextZchn"/>
    <w:uiPriority w:val="99"/>
    <w:semiHidden/>
    <w:unhideWhenUsed/>
    <w:rsid w:val="00F0265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02653"/>
    <w:rPr>
      <w:sz w:val="20"/>
      <w:szCs w:val="20"/>
    </w:rPr>
  </w:style>
  <w:style w:type="character" w:styleId="Funotenzeichen">
    <w:name w:val="footnote reference"/>
    <w:basedOn w:val="Absatz-Standardschriftart"/>
    <w:uiPriority w:val="99"/>
    <w:semiHidden/>
    <w:unhideWhenUsed/>
    <w:rsid w:val="00F02653"/>
    <w:rPr>
      <w:vertAlign w:val="superscript"/>
    </w:rPr>
  </w:style>
  <w:style w:type="character" w:customStyle="1" w:styleId="NichtaufgelsteErwhnung1">
    <w:name w:val="Nicht aufgelöste Erwähnung1"/>
    <w:basedOn w:val="Absatz-Standardschriftart"/>
    <w:uiPriority w:val="99"/>
    <w:semiHidden/>
    <w:unhideWhenUsed/>
    <w:rsid w:val="00470F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584261863">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1259800761">
      <w:bodyDiv w:val="1"/>
      <w:marLeft w:val="0"/>
      <w:marRight w:val="0"/>
      <w:marTop w:val="0"/>
      <w:marBottom w:val="0"/>
      <w:divBdr>
        <w:top w:val="none" w:sz="0" w:space="0" w:color="auto"/>
        <w:left w:val="none" w:sz="0" w:space="0" w:color="auto"/>
        <w:bottom w:val="none" w:sz="0" w:space="0" w:color="auto"/>
        <w:right w:val="none" w:sz="0" w:space="0" w:color="auto"/>
      </w:divBdr>
    </w:div>
    <w:div w:id="1424455913">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rhoensprudel-aktion.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615EE-327E-46A2-88EC-4950E6704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371</Words>
  <Characters>2344</Characters>
  <Application>Microsoft Office Word</Application>
  <DocSecurity>4</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Schindel, Natalie</cp:lastModifiedBy>
  <cp:revision>2</cp:revision>
  <cp:lastPrinted>2022-07-21T09:51:00Z</cp:lastPrinted>
  <dcterms:created xsi:type="dcterms:W3CDTF">2022-07-25T10:00:00Z</dcterms:created>
  <dcterms:modified xsi:type="dcterms:W3CDTF">2022-07-25T10:00:00Z</dcterms:modified>
</cp:coreProperties>
</file>