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5CEC8" w14:textId="40E34569" w:rsidR="0063283D" w:rsidRPr="00B87387" w:rsidRDefault="000F12D9"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Weihnachtliche K</w:t>
      </w:r>
      <w:r w:rsidR="00D774AB">
        <w:rPr>
          <w:rFonts w:ascii="Arial" w:eastAsia="Times" w:hAnsi="Arial" w:cs="Arial"/>
          <w:b/>
          <w:sz w:val="28"/>
          <w:szCs w:val="28"/>
          <w:lang w:eastAsia="de-DE"/>
        </w:rPr>
        <w:t>a</w:t>
      </w:r>
      <w:r>
        <w:rPr>
          <w:rFonts w:ascii="Arial" w:eastAsia="Times" w:hAnsi="Arial" w:cs="Arial"/>
          <w:b/>
          <w:sz w:val="28"/>
          <w:szCs w:val="28"/>
          <w:lang w:eastAsia="de-DE"/>
        </w:rPr>
        <w:t xml:space="preserve">stenzugabe zum Fest </w:t>
      </w:r>
    </w:p>
    <w:p w14:paraId="659EDCE1" w14:textId="3BCF62A6" w:rsidR="001D41BA" w:rsidRDefault="00D774AB"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Der </w:t>
      </w:r>
      <w:proofErr w:type="spellStart"/>
      <w:r>
        <w:rPr>
          <w:rFonts w:ascii="Arial" w:eastAsia="Times" w:hAnsi="Arial" w:cs="Arial"/>
          <w:b/>
          <w:lang w:eastAsia="de-DE"/>
        </w:rPr>
        <w:t>MineralBrunnen</w:t>
      </w:r>
      <w:proofErr w:type="spellEnd"/>
      <w:r>
        <w:rPr>
          <w:rFonts w:ascii="Arial" w:eastAsia="Times" w:hAnsi="Arial" w:cs="Arial"/>
          <w:b/>
          <w:lang w:eastAsia="de-DE"/>
        </w:rPr>
        <w:t xml:space="preserve"> </w:t>
      </w:r>
      <w:proofErr w:type="spellStart"/>
      <w:r w:rsidR="005125F1">
        <w:rPr>
          <w:rFonts w:ascii="Arial" w:eastAsia="Times" w:hAnsi="Arial" w:cs="Arial"/>
          <w:b/>
          <w:lang w:eastAsia="de-DE"/>
        </w:rPr>
        <w:t>RhönSprudel</w:t>
      </w:r>
      <w:proofErr w:type="spellEnd"/>
      <w:r w:rsidR="005125F1">
        <w:rPr>
          <w:rFonts w:ascii="Arial" w:eastAsia="Times" w:hAnsi="Arial" w:cs="Arial"/>
          <w:b/>
          <w:lang w:eastAsia="de-DE"/>
        </w:rPr>
        <w:t xml:space="preserve"> </w:t>
      </w:r>
      <w:r w:rsidR="001D41BA">
        <w:rPr>
          <w:rFonts w:ascii="Arial" w:eastAsia="Times" w:hAnsi="Arial" w:cs="Arial"/>
          <w:b/>
          <w:lang w:eastAsia="de-DE"/>
        </w:rPr>
        <w:t xml:space="preserve">lädt mit </w:t>
      </w:r>
      <w:r>
        <w:rPr>
          <w:rFonts w:ascii="Arial" w:eastAsia="Times" w:hAnsi="Arial" w:cs="Arial"/>
          <w:b/>
          <w:lang w:eastAsia="de-DE"/>
        </w:rPr>
        <w:t xml:space="preserve">dem natürlich reinen Mineralwasser aus dem Biosphärenreservat </w:t>
      </w:r>
      <w:r w:rsidR="001D41BA">
        <w:rPr>
          <w:rFonts w:ascii="Arial" w:eastAsia="Times" w:hAnsi="Arial" w:cs="Arial"/>
          <w:b/>
          <w:lang w:eastAsia="de-DE"/>
        </w:rPr>
        <w:t>in de</w:t>
      </w:r>
      <w:r>
        <w:rPr>
          <w:rFonts w:ascii="Arial" w:eastAsia="Times" w:hAnsi="Arial" w:cs="Arial"/>
          <w:b/>
          <w:lang w:eastAsia="de-DE"/>
        </w:rPr>
        <w:t>n</w:t>
      </w:r>
      <w:r w:rsidR="001D41BA">
        <w:rPr>
          <w:rFonts w:ascii="Arial" w:eastAsia="Times" w:hAnsi="Arial" w:cs="Arial"/>
          <w:b/>
          <w:lang w:eastAsia="de-DE"/>
        </w:rPr>
        <w:t xml:space="preserve"> </w:t>
      </w:r>
      <w:r w:rsidR="003643E7">
        <w:rPr>
          <w:rFonts w:ascii="Arial" w:eastAsia="Times" w:hAnsi="Arial" w:cs="Arial"/>
          <w:b/>
          <w:lang w:eastAsia="de-DE"/>
        </w:rPr>
        <w:t xml:space="preserve">formschönen </w:t>
      </w:r>
      <w:r>
        <w:rPr>
          <w:rFonts w:ascii="Arial" w:eastAsia="Times" w:hAnsi="Arial" w:cs="Arial"/>
          <w:b/>
          <w:lang w:eastAsia="de-DE"/>
        </w:rPr>
        <w:t>Individualg</w:t>
      </w:r>
      <w:r w:rsidR="001D41BA" w:rsidRPr="001D41BA">
        <w:rPr>
          <w:rFonts w:ascii="Arial" w:eastAsia="Times" w:hAnsi="Arial" w:cs="Arial"/>
          <w:b/>
          <w:lang w:eastAsia="de-DE"/>
        </w:rPr>
        <w:t>las</w:t>
      </w:r>
      <w:r w:rsidR="001D41BA">
        <w:rPr>
          <w:rFonts w:ascii="Arial" w:eastAsia="Times" w:hAnsi="Arial" w:cs="Arial"/>
          <w:b/>
          <w:lang w:eastAsia="de-DE"/>
        </w:rPr>
        <w:t>flasche</w:t>
      </w:r>
      <w:r>
        <w:rPr>
          <w:rFonts w:ascii="Arial" w:eastAsia="Times" w:hAnsi="Arial" w:cs="Arial"/>
          <w:b/>
          <w:lang w:eastAsia="de-DE"/>
        </w:rPr>
        <w:t>n</w:t>
      </w:r>
      <w:r w:rsidR="001D41BA">
        <w:rPr>
          <w:rFonts w:ascii="Arial" w:eastAsia="Times" w:hAnsi="Arial" w:cs="Arial"/>
          <w:b/>
          <w:lang w:eastAsia="de-DE"/>
        </w:rPr>
        <w:t xml:space="preserve"> zu einer festlich gedeckten Weihnachtstafel ein: Beim Kauf von zwei Kisten </w:t>
      </w:r>
      <w:proofErr w:type="spellStart"/>
      <w:r w:rsidR="003643E7">
        <w:rPr>
          <w:rFonts w:ascii="Arial" w:eastAsia="Times" w:hAnsi="Arial" w:cs="Arial"/>
          <w:b/>
          <w:lang w:eastAsia="de-DE"/>
        </w:rPr>
        <w:t>RhönSprudel</w:t>
      </w:r>
      <w:proofErr w:type="spellEnd"/>
      <w:r w:rsidR="003643E7">
        <w:rPr>
          <w:rFonts w:ascii="Arial" w:eastAsia="Times" w:hAnsi="Arial" w:cs="Arial"/>
          <w:b/>
          <w:lang w:eastAsia="de-DE"/>
        </w:rPr>
        <w:t xml:space="preserve"> Mineralwasser i</w:t>
      </w:r>
      <w:r>
        <w:rPr>
          <w:rFonts w:ascii="Arial" w:eastAsia="Times" w:hAnsi="Arial" w:cs="Arial"/>
          <w:b/>
          <w:lang w:eastAsia="de-DE"/>
        </w:rPr>
        <w:t>n den 12x0,75 Liter oder 6x1,0 Liter</w:t>
      </w:r>
      <w:r w:rsidR="003643E7">
        <w:rPr>
          <w:rFonts w:ascii="Arial" w:eastAsia="Times" w:hAnsi="Arial" w:cs="Arial"/>
          <w:b/>
          <w:lang w:eastAsia="de-DE"/>
        </w:rPr>
        <w:t xml:space="preserve"> Individualglasgebinde</w:t>
      </w:r>
      <w:r>
        <w:rPr>
          <w:rFonts w:ascii="Arial" w:eastAsia="Times" w:hAnsi="Arial" w:cs="Arial"/>
          <w:b/>
          <w:lang w:eastAsia="de-DE"/>
        </w:rPr>
        <w:t>n</w:t>
      </w:r>
      <w:r w:rsidR="003643E7">
        <w:rPr>
          <w:rFonts w:ascii="Arial" w:eastAsia="Times" w:hAnsi="Arial" w:cs="Arial"/>
          <w:b/>
          <w:lang w:eastAsia="de-DE"/>
        </w:rPr>
        <w:t xml:space="preserve"> gibt es zwei </w:t>
      </w:r>
      <w:r>
        <w:rPr>
          <w:rFonts w:ascii="Arial" w:eastAsia="Times" w:hAnsi="Arial" w:cs="Arial"/>
          <w:b/>
          <w:lang w:eastAsia="de-DE"/>
        </w:rPr>
        <w:t>attraktive U</w:t>
      </w:r>
      <w:r w:rsidR="003643E7">
        <w:rPr>
          <w:rFonts w:ascii="Arial" w:eastAsia="Times" w:hAnsi="Arial" w:cs="Arial"/>
          <w:b/>
          <w:lang w:eastAsia="de-DE"/>
        </w:rPr>
        <w:t>ntersetzer aus Holz gratis dazu.</w:t>
      </w:r>
    </w:p>
    <w:p w14:paraId="636AA07A" w14:textId="2114D86F" w:rsidR="00BC3253" w:rsidRPr="005C08EE" w:rsidRDefault="00BC3253" w:rsidP="00BC3253">
      <w:pPr>
        <w:spacing w:after="120" w:line="320" w:lineRule="exact"/>
        <w:jc w:val="both"/>
        <w:rPr>
          <w:rFonts w:ascii="Arial" w:eastAsia="Times" w:hAnsi="Arial" w:cs="Arial"/>
          <w:b/>
          <w:lang w:eastAsia="de-DE"/>
        </w:rPr>
      </w:pPr>
    </w:p>
    <w:p w14:paraId="0EAD3863" w14:textId="77C82278" w:rsidR="00CA54F6" w:rsidRPr="00494A30" w:rsidRDefault="00494A30" w:rsidP="006D5CE1">
      <w:pPr>
        <w:spacing w:after="0" w:line="360" w:lineRule="exact"/>
        <w:jc w:val="both"/>
        <w:rPr>
          <w:rFonts w:ascii="Arial" w:eastAsia="Times" w:hAnsi="Arial" w:cs="Arial"/>
          <w:lang w:eastAsia="de-DE"/>
        </w:rPr>
      </w:pPr>
      <w:r w:rsidRPr="00494A30">
        <w:rPr>
          <w:rFonts w:ascii="Arial" w:eastAsia="Times" w:hAnsi="Arial" w:cs="Arial"/>
          <w:b/>
          <w:lang w:eastAsia="de-DE"/>
        </w:rPr>
        <w:t xml:space="preserve">Ebersburg-Weyhers, </w:t>
      </w:r>
      <w:r w:rsidR="003643E7">
        <w:rPr>
          <w:rFonts w:ascii="Arial" w:eastAsia="Times" w:hAnsi="Arial" w:cs="Arial"/>
          <w:b/>
          <w:lang w:eastAsia="de-DE"/>
        </w:rPr>
        <w:t>November</w:t>
      </w:r>
      <w:r w:rsidR="006D5CE1">
        <w:rPr>
          <w:rFonts w:ascii="Arial" w:eastAsia="Times" w:hAnsi="Arial" w:cs="Arial"/>
          <w:b/>
          <w:lang w:eastAsia="de-DE"/>
        </w:rPr>
        <w:t xml:space="preserve"> </w:t>
      </w:r>
      <w:r w:rsidRPr="00494A30">
        <w:rPr>
          <w:rFonts w:ascii="Arial" w:eastAsia="Times" w:hAnsi="Arial" w:cs="Arial"/>
          <w:b/>
          <w:lang w:eastAsia="de-DE"/>
        </w:rPr>
        <w:t>20</w:t>
      </w:r>
      <w:r w:rsidR="003643E7">
        <w:rPr>
          <w:rFonts w:ascii="Arial" w:eastAsia="Times" w:hAnsi="Arial" w:cs="Arial"/>
          <w:b/>
          <w:lang w:eastAsia="de-DE"/>
        </w:rPr>
        <w:t>20</w:t>
      </w:r>
      <w:r w:rsidRPr="00494A30">
        <w:rPr>
          <w:rFonts w:ascii="Arial" w:eastAsia="Times" w:hAnsi="Arial" w:cs="Arial"/>
          <w:b/>
          <w:lang w:eastAsia="de-DE"/>
        </w:rPr>
        <w:t>.</w:t>
      </w:r>
      <w:r w:rsidR="00233464">
        <w:rPr>
          <w:rFonts w:ascii="Arial" w:eastAsia="Times" w:hAnsi="Arial" w:cs="Arial"/>
          <w:lang w:eastAsia="de-DE"/>
        </w:rPr>
        <w:t xml:space="preserve"> </w:t>
      </w:r>
      <w:r w:rsidR="003643E7">
        <w:rPr>
          <w:rFonts w:ascii="Arial" w:eastAsia="Times" w:hAnsi="Arial" w:cs="Arial"/>
          <w:lang w:eastAsia="de-DE"/>
        </w:rPr>
        <w:t>In der Adventszeit gehört gutes Essen mit der Familie an einem festlichen ge</w:t>
      </w:r>
      <w:r w:rsidR="00D774AB">
        <w:rPr>
          <w:rFonts w:ascii="Arial" w:eastAsia="Times" w:hAnsi="Arial" w:cs="Arial"/>
          <w:lang w:eastAsia="de-DE"/>
        </w:rPr>
        <w:t>deckten T</w:t>
      </w:r>
      <w:r w:rsidR="003643E7">
        <w:rPr>
          <w:rFonts w:ascii="Arial" w:eastAsia="Times" w:hAnsi="Arial" w:cs="Arial"/>
          <w:lang w:eastAsia="de-DE"/>
        </w:rPr>
        <w:t>isch zur Vorfreude</w:t>
      </w:r>
      <w:r w:rsidR="00D1474C">
        <w:rPr>
          <w:rFonts w:ascii="Arial" w:eastAsia="Times" w:hAnsi="Arial" w:cs="Arial"/>
          <w:lang w:eastAsia="de-DE"/>
        </w:rPr>
        <w:t xml:space="preserve"> auf ein besinnliche</w:t>
      </w:r>
      <w:r w:rsidR="00D774AB">
        <w:rPr>
          <w:rFonts w:ascii="Arial" w:eastAsia="Times" w:hAnsi="Arial" w:cs="Arial"/>
          <w:lang w:eastAsia="de-DE"/>
        </w:rPr>
        <w:t>s</w:t>
      </w:r>
      <w:r w:rsidR="00D1474C">
        <w:rPr>
          <w:rFonts w:ascii="Arial" w:eastAsia="Times" w:hAnsi="Arial" w:cs="Arial"/>
          <w:lang w:eastAsia="de-DE"/>
        </w:rPr>
        <w:t xml:space="preserve"> Weihnachts</w:t>
      </w:r>
      <w:r w:rsidR="00D774AB">
        <w:rPr>
          <w:rFonts w:ascii="Arial" w:eastAsia="Times" w:hAnsi="Arial" w:cs="Arial"/>
          <w:lang w:eastAsia="de-DE"/>
        </w:rPr>
        <w:t>fest</w:t>
      </w:r>
      <w:r w:rsidR="003643E7">
        <w:rPr>
          <w:rFonts w:ascii="Arial" w:eastAsia="Times" w:hAnsi="Arial" w:cs="Arial"/>
          <w:lang w:eastAsia="de-DE"/>
        </w:rPr>
        <w:t xml:space="preserve">. </w:t>
      </w:r>
      <w:proofErr w:type="spellStart"/>
      <w:r w:rsidR="003643E7">
        <w:rPr>
          <w:rFonts w:ascii="Arial" w:eastAsia="Times" w:hAnsi="Arial" w:cs="Arial"/>
          <w:lang w:eastAsia="de-DE"/>
        </w:rPr>
        <w:t>RhönSprudel</w:t>
      </w:r>
      <w:proofErr w:type="spellEnd"/>
      <w:r w:rsidR="003643E7">
        <w:rPr>
          <w:rFonts w:ascii="Arial" w:eastAsia="Times" w:hAnsi="Arial" w:cs="Arial"/>
          <w:lang w:eastAsia="de-DE"/>
        </w:rPr>
        <w:t xml:space="preserve"> Mineralwasser i</w:t>
      </w:r>
      <w:r w:rsidR="000D32D6">
        <w:rPr>
          <w:rFonts w:ascii="Arial" w:eastAsia="Times" w:hAnsi="Arial" w:cs="Arial"/>
          <w:lang w:eastAsia="de-DE"/>
        </w:rPr>
        <w:t>n</w:t>
      </w:r>
      <w:r w:rsidR="003643E7">
        <w:rPr>
          <w:rFonts w:ascii="Arial" w:eastAsia="Times" w:hAnsi="Arial" w:cs="Arial"/>
          <w:lang w:eastAsia="de-DE"/>
        </w:rPr>
        <w:t xml:space="preserve"> </w:t>
      </w:r>
      <w:r w:rsidR="000D32D6">
        <w:rPr>
          <w:rFonts w:ascii="Arial" w:eastAsia="Times" w:hAnsi="Arial" w:cs="Arial"/>
          <w:lang w:eastAsia="de-DE"/>
        </w:rPr>
        <w:t>de</w:t>
      </w:r>
      <w:r w:rsidR="00D774AB">
        <w:rPr>
          <w:rFonts w:ascii="Arial" w:eastAsia="Times" w:hAnsi="Arial" w:cs="Arial"/>
          <w:lang w:eastAsia="de-DE"/>
        </w:rPr>
        <w:t>n</w:t>
      </w:r>
      <w:r w:rsidR="000D32D6">
        <w:rPr>
          <w:rFonts w:ascii="Arial" w:eastAsia="Times" w:hAnsi="Arial" w:cs="Arial"/>
          <w:lang w:eastAsia="de-DE"/>
        </w:rPr>
        <w:t xml:space="preserve"> </w:t>
      </w:r>
      <w:r w:rsidR="003643E7">
        <w:rPr>
          <w:rFonts w:ascii="Arial" w:eastAsia="Times" w:hAnsi="Arial" w:cs="Arial"/>
          <w:lang w:eastAsia="de-DE"/>
        </w:rPr>
        <w:t>formschönen</w:t>
      </w:r>
      <w:r w:rsidR="00D774AB">
        <w:rPr>
          <w:rFonts w:ascii="Arial" w:eastAsia="Times" w:hAnsi="Arial" w:cs="Arial"/>
          <w:lang w:eastAsia="de-DE"/>
        </w:rPr>
        <w:t>, kristallklaren Individual</w:t>
      </w:r>
      <w:r w:rsidR="00D774AB">
        <w:rPr>
          <w:rFonts w:ascii="Arial" w:eastAsia="Times" w:hAnsi="Arial" w:cs="Arial"/>
          <w:color w:val="000000" w:themeColor="text1"/>
          <w:lang w:eastAsia="de-DE"/>
        </w:rPr>
        <w:t>g</w:t>
      </w:r>
      <w:r w:rsidR="000D32D6">
        <w:rPr>
          <w:rFonts w:ascii="Arial" w:eastAsia="Times" w:hAnsi="Arial" w:cs="Arial"/>
          <w:color w:val="000000" w:themeColor="text1"/>
          <w:lang w:eastAsia="de-DE"/>
        </w:rPr>
        <w:t>lasfla</w:t>
      </w:r>
      <w:r w:rsidR="002476BB">
        <w:rPr>
          <w:rFonts w:ascii="Arial" w:eastAsia="Times" w:hAnsi="Arial" w:cs="Arial"/>
          <w:color w:val="000000" w:themeColor="text1"/>
          <w:lang w:eastAsia="de-DE"/>
        </w:rPr>
        <w:t>s</w:t>
      </w:r>
      <w:r w:rsidR="000D32D6">
        <w:rPr>
          <w:rFonts w:ascii="Arial" w:eastAsia="Times" w:hAnsi="Arial" w:cs="Arial"/>
          <w:color w:val="000000" w:themeColor="text1"/>
          <w:lang w:eastAsia="de-DE"/>
        </w:rPr>
        <w:t>che</w:t>
      </w:r>
      <w:r w:rsidR="00D774AB">
        <w:rPr>
          <w:rFonts w:ascii="Arial" w:eastAsia="Times" w:hAnsi="Arial" w:cs="Arial"/>
          <w:color w:val="000000" w:themeColor="text1"/>
          <w:lang w:eastAsia="de-DE"/>
        </w:rPr>
        <w:t>n</w:t>
      </w:r>
      <w:r w:rsidR="00C47CB7">
        <w:rPr>
          <w:rFonts w:ascii="Arial" w:eastAsia="Times" w:hAnsi="Arial" w:cs="Arial"/>
          <w:color w:val="000000" w:themeColor="text1"/>
          <w:lang w:eastAsia="de-DE"/>
        </w:rPr>
        <w:t xml:space="preserve"> macht </w:t>
      </w:r>
      <w:r w:rsidR="00B72210">
        <w:rPr>
          <w:rFonts w:ascii="Arial" w:eastAsia="Times" w:hAnsi="Arial" w:cs="Arial"/>
          <w:color w:val="000000" w:themeColor="text1"/>
          <w:lang w:eastAsia="de-DE"/>
        </w:rPr>
        <w:t>durch d</w:t>
      </w:r>
      <w:r w:rsidR="004F43D2">
        <w:rPr>
          <w:rFonts w:ascii="Arial" w:eastAsia="Times" w:hAnsi="Arial" w:cs="Arial"/>
          <w:color w:val="000000" w:themeColor="text1"/>
          <w:lang w:eastAsia="de-DE"/>
        </w:rPr>
        <w:t>as</w:t>
      </w:r>
      <w:r w:rsidR="00B72210">
        <w:rPr>
          <w:rFonts w:ascii="Arial" w:eastAsia="Times" w:hAnsi="Arial" w:cs="Arial"/>
          <w:color w:val="000000" w:themeColor="text1"/>
          <w:lang w:eastAsia="de-DE"/>
        </w:rPr>
        <w:t xml:space="preserve"> elegante Design </w:t>
      </w:r>
      <w:r w:rsidR="00C47CB7">
        <w:rPr>
          <w:rFonts w:ascii="Arial" w:eastAsia="Times" w:hAnsi="Arial" w:cs="Arial"/>
          <w:color w:val="000000" w:themeColor="text1"/>
          <w:lang w:eastAsia="de-DE"/>
        </w:rPr>
        <w:t>auf jeder Festtafel eine gute Figur</w:t>
      </w:r>
      <w:r w:rsidR="00D1474C">
        <w:rPr>
          <w:rFonts w:ascii="Arial" w:eastAsia="Times" w:hAnsi="Arial" w:cs="Arial"/>
          <w:color w:val="000000" w:themeColor="text1"/>
          <w:lang w:eastAsia="de-DE"/>
        </w:rPr>
        <w:t>. Passend zu</w:t>
      </w:r>
      <w:r w:rsidR="00B72210">
        <w:rPr>
          <w:rFonts w:ascii="Arial" w:eastAsia="Times" w:hAnsi="Arial" w:cs="Arial"/>
          <w:color w:val="000000" w:themeColor="text1"/>
          <w:lang w:eastAsia="de-DE"/>
        </w:rPr>
        <w:t xml:space="preserve">r Adventszeit </w:t>
      </w:r>
      <w:r w:rsidR="004D1943">
        <w:rPr>
          <w:rFonts w:ascii="Arial" w:eastAsia="Times" w:hAnsi="Arial" w:cs="Arial"/>
          <w:lang w:eastAsia="de-DE"/>
        </w:rPr>
        <w:t>und als pe</w:t>
      </w:r>
      <w:bookmarkStart w:id="0" w:name="_GoBack"/>
      <w:bookmarkEnd w:id="0"/>
      <w:r w:rsidR="004D1943">
        <w:rPr>
          <w:rFonts w:ascii="Arial" w:eastAsia="Times" w:hAnsi="Arial" w:cs="Arial"/>
          <w:lang w:eastAsia="de-DE"/>
        </w:rPr>
        <w:t>rfekter Begleiter zu</w:t>
      </w:r>
      <w:r w:rsidR="004F43D2">
        <w:rPr>
          <w:rFonts w:ascii="Arial" w:eastAsia="Times" w:hAnsi="Arial" w:cs="Arial"/>
          <w:lang w:eastAsia="de-DE"/>
        </w:rPr>
        <w:t xml:space="preserve"> den</w:t>
      </w:r>
      <w:r w:rsidR="004D1943">
        <w:rPr>
          <w:rFonts w:ascii="Arial" w:eastAsia="Times" w:hAnsi="Arial" w:cs="Arial"/>
          <w:lang w:eastAsia="de-DE"/>
        </w:rPr>
        <w:t xml:space="preserve"> </w:t>
      </w:r>
      <w:proofErr w:type="spellStart"/>
      <w:r w:rsidR="004D1943">
        <w:rPr>
          <w:rFonts w:ascii="Arial" w:eastAsia="Times" w:hAnsi="Arial" w:cs="Arial"/>
          <w:lang w:eastAsia="de-DE"/>
        </w:rPr>
        <w:t>RhönSprudel</w:t>
      </w:r>
      <w:proofErr w:type="spellEnd"/>
      <w:r w:rsidR="004D1943">
        <w:rPr>
          <w:rFonts w:ascii="Arial" w:eastAsia="Times" w:hAnsi="Arial" w:cs="Arial"/>
          <w:lang w:eastAsia="de-DE"/>
        </w:rPr>
        <w:t xml:space="preserve"> Individualglasgebinde</w:t>
      </w:r>
      <w:r w:rsidR="004F43D2">
        <w:rPr>
          <w:rFonts w:ascii="Arial" w:eastAsia="Times" w:hAnsi="Arial" w:cs="Arial"/>
          <w:lang w:eastAsia="de-DE"/>
        </w:rPr>
        <w:t>n</w:t>
      </w:r>
      <w:r w:rsidR="004D1943">
        <w:rPr>
          <w:rFonts w:ascii="Arial" w:eastAsia="Times" w:hAnsi="Arial" w:cs="Arial"/>
          <w:lang w:eastAsia="de-DE"/>
        </w:rPr>
        <w:t xml:space="preserve"> </w:t>
      </w:r>
      <w:r w:rsidR="00E35FC0" w:rsidRPr="00E35FC0">
        <w:rPr>
          <w:rFonts w:ascii="Arial" w:eastAsia="Times" w:hAnsi="Arial" w:cs="Arial"/>
          <w:lang w:eastAsia="de-DE"/>
        </w:rPr>
        <w:t>gibt es beim Kauf von zwei K</w:t>
      </w:r>
      <w:r w:rsidR="004B5434">
        <w:rPr>
          <w:rFonts w:ascii="Arial" w:eastAsia="Times" w:hAnsi="Arial" w:cs="Arial"/>
          <w:lang w:eastAsia="de-DE"/>
        </w:rPr>
        <w:t>i</w:t>
      </w:r>
      <w:r w:rsidR="00E35FC0" w:rsidRPr="00E35FC0">
        <w:rPr>
          <w:rFonts w:ascii="Arial" w:eastAsia="Times" w:hAnsi="Arial" w:cs="Arial"/>
          <w:lang w:eastAsia="de-DE"/>
        </w:rPr>
        <w:t xml:space="preserve">sten </w:t>
      </w:r>
      <w:r w:rsidR="00D1474C">
        <w:rPr>
          <w:rFonts w:ascii="Arial" w:eastAsia="Times" w:hAnsi="Arial" w:cs="Arial"/>
          <w:lang w:eastAsia="de-DE"/>
        </w:rPr>
        <w:t xml:space="preserve">12x0,75 Liter oder </w:t>
      </w:r>
      <w:r w:rsidR="004F43D2">
        <w:rPr>
          <w:rFonts w:ascii="Arial" w:eastAsia="Times" w:hAnsi="Arial" w:cs="Arial"/>
          <w:lang w:eastAsia="de-DE"/>
        </w:rPr>
        <w:t>6</w:t>
      </w:r>
      <w:r w:rsidR="00D1474C">
        <w:rPr>
          <w:rFonts w:ascii="Arial" w:eastAsia="Times" w:hAnsi="Arial" w:cs="Arial"/>
          <w:lang w:eastAsia="de-DE"/>
        </w:rPr>
        <w:t>x1,0 Liter</w:t>
      </w:r>
      <w:r w:rsidR="00A656E2">
        <w:rPr>
          <w:rFonts w:ascii="Arial" w:eastAsia="Times" w:hAnsi="Arial" w:cs="Arial"/>
          <w:lang w:eastAsia="de-DE"/>
        </w:rPr>
        <w:t xml:space="preserve"> Mineralwasser</w:t>
      </w:r>
      <w:r w:rsidR="00D1474C">
        <w:rPr>
          <w:rFonts w:ascii="Arial" w:eastAsia="Times" w:hAnsi="Arial" w:cs="Arial"/>
          <w:lang w:eastAsia="de-DE"/>
        </w:rPr>
        <w:t xml:space="preserve"> </w:t>
      </w:r>
      <w:r w:rsidR="00073525">
        <w:rPr>
          <w:rFonts w:ascii="Arial" w:eastAsia="Times" w:hAnsi="Arial" w:cs="Arial"/>
          <w:lang w:eastAsia="de-DE"/>
        </w:rPr>
        <w:t>von</w:t>
      </w:r>
      <w:r w:rsidR="00E35FC0">
        <w:rPr>
          <w:rFonts w:ascii="Arial" w:eastAsia="Times" w:hAnsi="Arial" w:cs="Arial"/>
          <w:lang w:eastAsia="de-DE"/>
        </w:rPr>
        <w:t xml:space="preserve"> </w:t>
      </w:r>
      <w:r w:rsidR="00D1474C">
        <w:rPr>
          <w:rFonts w:ascii="Arial" w:eastAsia="Times" w:hAnsi="Arial" w:cs="Arial"/>
          <w:lang w:eastAsia="de-DE"/>
        </w:rPr>
        <w:t xml:space="preserve">November </w:t>
      </w:r>
      <w:r w:rsidR="00073525">
        <w:rPr>
          <w:rFonts w:ascii="Arial" w:eastAsia="Times" w:hAnsi="Arial" w:cs="Arial"/>
          <w:lang w:eastAsia="de-DE"/>
        </w:rPr>
        <w:t xml:space="preserve">bis zu den Weihnachtsfeiertagen </w:t>
      </w:r>
      <w:r w:rsidR="00D1474C">
        <w:rPr>
          <w:rFonts w:ascii="Arial" w:eastAsia="Times" w:hAnsi="Arial" w:cs="Arial"/>
          <w:lang w:eastAsia="de-DE"/>
        </w:rPr>
        <w:t>ein 2er-Set</w:t>
      </w:r>
      <w:r w:rsidR="004F43D2">
        <w:rPr>
          <w:rFonts w:ascii="Arial" w:eastAsia="Times" w:hAnsi="Arial" w:cs="Arial"/>
          <w:lang w:eastAsia="de-DE"/>
        </w:rPr>
        <w:t xml:space="preserve"> mit attraktiven Untersetzern gratis dazu. Die Design-Untersetzer aus Holz werden in </w:t>
      </w:r>
      <w:r w:rsidR="00A656E2">
        <w:rPr>
          <w:rFonts w:ascii="Arial" w:eastAsia="Times" w:hAnsi="Arial" w:cs="Arial"/>
          <w:lang w:eastAsia="de-DE"/>
        </w:rPr>
        <w:t>Deutschland gefertigt und sind</w:t>
      </w:r>
      <w:r w:rsidR="004F43D2">
        <w:rPr>
          <w:rFonts w:ascii="Arial" w:eastAsia="Times" w:hAnsi="Arial" w:cs="Arial"/>
          <w:lang w:eastAsia="de-DE"/>
        </w:rPr>
        <w:t xml:space="preserve"> dank des modernen </w:t>
      </w:r>
      <w:proofErr w:type="spellStart"/>
      <w:r w:rsidR="004F43D2">
        <w:rPr>
          <w:rFonts w:ascii="Arial" w:eastAsia="Times" w:hAnsi="Arial" w:cs="Arial"/>
          <w:lang w:eastAsia="de-DE"/>
        </w:rPr>
        <w:t>La</w:t>
      </w:r>
      <w:r w:rsidR="00A656E2">
        <w:rPr>
          <w:rFonts w:ascii="Arial" w:eastAsia="Times" w:hAnsi="Arial" w:cs="Arial"/>
          <w:lang w:eastAsia="de-DE"/>
        </w:rPr>
        <w:t>sercut</w:t>
      </w:r>
      <w:proofErr w:type="spellEnd"/>
      <w:r w:rsidR="00A656E2">
        <w:rPr>
          <w:rFonts w:ascii="Arial" w:eastAsia="Times" w:hAnsi="Arial" w:cs="Arial"/>
          <w:lang w:eastAsia="de-DE"/>
        </w:rPr>
        <w:t>-Motivs ein echter</w:t>
      </w:r>
      <w:r w:rsidR="004F43D2">
        <w:rPr>
          <w:rFonts w:ascii="Arial" w:eastAsia="Times" w:hAnsi="Arial" w:cs="Arial"/>
          <w:lang w:eastAsia="de-DE"/>
        </w:rPr>
        <w:t xml:space="preserve"> Blickfang. </w:t>
      </w:r>
      <w:r w:rsidR="005B7A9A">
        <w:rPr>
          <w:rFonts w:ascii="Arial" w:eastAsia="Times" w:hAnsi="Arial" w:cs="Arial"/>
          <w:lang w:eastAsia="de-DE"/>
        </w:rPr>
        <w:t xml:space="preserve">Das Aktionspaket ist </w:t>
      </w:r>
      <w:r w:rsidRPr="00494A30">
        <w:rPr>
          <w:rFonts w:ascii="Arial" w:eastAsia="Times" w:hAnsi="Arial" w:cs="Arial"/>
          <w:lang w:eastAsia="de-DE"/>
        </w:rPr>
        <w:t>in teilnehmenden Märkten des Getränkefachgroßhandels und Lebensmitteleinzelhandels platziert und gilt solange der Vorrat reicht.</w:t>
      </w:r>
      <w:r w:rsidR="002476BB">
        <w:rPr>
          <w:rFonts w:ascii="Arial" w:eastAsia="Times" w:hAnsi="Arial" w:cs="Arial"/>
          <w:lang w:eastAsia="de-DE"/>
        </w:rPr>
        <w:t xml:space="preserve"> </w:t>
      </w:r>
      <w:r w:rsidR="00A656E2">
        <w:rPr>
          <w:rFonts w:ascii="Arial" w:eastAsia="Times" w:hAnsi="Arial" w:cs="Arial"/>
          <w:lang w:eastAsia="de-DE"/>
        </w:rPr>
        <w:t>Zur aufmerksamkeitsstarken Unterstützung der parallel laufenden Kommunikationskampagne wird die Aktion i</w:t>
      </w:r>
      <w:r w:rsidR="002476BB">
        <w:rPr>
          <w:rFonts w:ascii="Arial" w:eastAsia="Times" w:hAnsi="Arial" w:cs="Arial"/>
          <w:lang w:eastAsia="de-DE"/>
        </w:rPr>
        <w:t xml:space="preserve">m Fachhandel durch </w:t>
      </w:r>
      <w:r w:rsidR="004F43D2">
        <w:rPr>
          <w:rFonts w:ascii="Arial" w:eastAsia="Times" w:hAnsi="Arial" w:cs="Arial"/>
          <w:lang w:eastAsia="de-DE"/>
        </w:rPr>
        <w:t>Kastenstecker und Kistenanhänger mit winterlichen Motiven</w:t>
      </w:r>
      <w:r w:rsidR="002476BB">
        <w:rPr>
          <w:rFonts w:ascii="Arial" w:eastAsia="Times" w:hAnsi="Arial" w:cs="Arial"/>
          <w:lang w:eastAsia="de-DE"/>
        </w:rPr>
        <w:t xml:space="preserve"> </w:t>
      </w:r>
      <w:r w:rsidR="00A656E2">
        <w:rPr>
          <w:rFonts w:ascii="Arial" w:eastAsia="Times" w:hAnsi="Arial" w:cs="Arial"/>
          <w:lang w:eastAsia="de-DE"/>
        </w:rPr>
        <w:t>begleitet.</w:t>
      </w:r>
    </w:p>
    <w:p w14:paraId="2658F2E7" w14:textId="77777777" w:rsidR="00CA54F6" w:rsidRDefault="00CA54F6" w:rsidP="000D6FDD">
      <w:pPr>
        <w:spacing w:after="0" w:line="360" w:lineRule="exact"/>
        <w:jc w:val="both"/>
        <w:rPr>
          <w:rFonts w:ascii="Arial" w:eastAsia="Times" w:hAnsi="Arial" w:cs="Arial"/>
          <w:lang w:eastAsia="de-DE"/>
        </w:rPr>
      </w:pPr>
    </w:p>
    <w:p w14:paraId="7C0B16CF" w14:textId="77777777" w:rsidR="00D1474C" w:rsidRPr="00C20E1E" w:rsidRDefault="00D1474C" w:rsidP="00D1474C">
      <w:pPr>
        <w:spacing w:after="0" w:line="360" w:lineRule="exact"/>
        <w:jc w:val="both"/>
        <w:rPr>
          <w:rFonts w:ascii="Arial" w:eastAsia="Times" w:hAnsi="Arial" w:cs="Arial"/>
          <w:b/>
          <w:bCs/>
          <w:lang w:eastAsia="de-DE"/>
        </w:rPr>
      </w:pPr>
      <w:r w:rsidRPr="00C20E1E">
        <w:rPr>
          <w:rFonts w:ascii="Arial" w:eastAsia="Times" w:hAnsi="Arial" w:cs="Arial"/>
          <w:b/>
          <w:bCs/>
          <w:lang w:eastAsia="de-DE"/>
        </w:rPr>
        <w:t>RhönSprudel in der stilvollen Glasflasche macht den Tisch zur Tafel</w:t>
      </w:r>
    </w:p>
    <w:p w14:paraId="0C1BD926" w14:textId="08411BF0" w:rsidR="00D1474C" w:rsidRDefault="00D1474C" w:rsidP="00D1474C">
      <w:pPr>
        <w:spacing w:after="0" w:line="360" w:lineRule="exact"/>
        <w:jc w:val="both"/>
        <w:rPr>
          <w:rFonts w:ascii="Arial" w:eastAsia="Times" w:hAnsi="Arial" w:cs="Arial"/>
          <w:lang w:eastAsia="de-DE"/>
        </w:rPr>
      </w:pPr>
      <w:r w:rsidRPr="00D1474C">
        <w:rPr>
          <w:rFonts w:ascii="Arial" w:eastAsia="Times" w:hAnsi="Arial" w:cs="Arial"/>
          <w:lang w:eastAsia="de-DE"/>
        </w:rPr>
        <w:t xml:space="preserve">Das </w:t>
      </w:r>
      <w:r w:rsidR="00C20E1E">
        <w:rPr>
          <w:rFonts w:ascii="Arial" w:eastAsia="Times" w:hAnsi="Arial" w:cs="Arial"/>
          <w:lang w:eastAsia="de-DE"/>
        </w:rPr>
        <w:t xml:space="preserve">natürliche </w:t>
      </w:r>
      <w:r w:rsidRPr="00D1474C">
        <w:rPr>
          <w:rFonts w:ascii="Arial" w:eastAsia="Times" w:hAnsi="Arial" w:cs="Arial"/>
          <w:lang w:eastAsia="de-DE"/>
        </w:rPr>
        <w:t xml:space="preserve">Mineralwasser aus dem Biosphärenreservat Rhön </w:t>
      </w:r>
      <w:r w:rsidR="00C20E1E">
        <w:rPr>
          <w:rFonts w:ascii="Arial" w:eastAsia="Times" w:hAnsi="Arial" w:cs="Arial"/>
          <w:lang w:eastAsia="de-DE"/>
        </w:rPr>
        <w:t xml:space="preserve">in der </w:t>
      </w:r>
      <w:r w:rsidR="00B13071">
        <w:rPr>
          <w:rFonts w:ascii="Arial" w:eastAsia="Times" w:hAnsi="Arial" w:cs="Arial"/>
          <w:lang w:eastAsia="de-DE"/>
        </w:rPr>
        <w:t xml:space="preserve">edlen </w:t>
      </w:r>
      <w:r w:rsidR="00C20E1E">
        <w:rPr>
          <w:rFonts w:ascii="Arial" w:eastAsia="Times" w:hAnsi="Arial" w:cs="Arial"/>
          <w:lang w:eastAsia="de-DE"/>
        </w:rPr>
        <w:t xml:space="preserve">Individualglasflasche </w:t>
      </w:r>
      <w:r w:rsidRPr="00D1474C">
        <w:rPr>
          <w:rFonts w:ascii="Arial" w:eastAsia="Times" w:hAnsi="Arial" w:cs="Arial"/>
          <w:lang w:eastAsia="de-DE"/>
        </w:rPr>
        <w:t>gibt es in den Sorten Original, Medium</w:t>
      </w:r>
      <w:r w:rsidR="005E772A">
        <w:rPr>
          <w:rFonts w:ascii="Arial" w:eastAsia="Times" w:hAnsi="Arial" w:cs="Arial"/>
          <w:lang w:eastAsia="de-DE"/>
        </w:rPr>
        <w:t>, Sanft</w:t>
      </w:r>
      <w:r w:rsidRPr="00D1474C">
        <w:rPr>
          <w:rFonts w:ascii="Arial" w:eastAsia="Times" w:hAnsi="Arial" w:cs="Arial"/>
          <w:lang w:eastAsia="de-DE"/>
        </w:rPr>
        <w:t xml:space="preserve"> und Naturell. Die RhönSprudel Glasflasche überzeugt mit ihrer klaren Formensprache und dem zeitlos edlen Design </w:t>
      </w:r>
      <w:r w:rsidR="002476BB">
        <w:rPr>
          <w:rFonts w:ascii="Arial" w:eastAsia="Times" w:hAnsi="Arial" w:cs="Arial"/>
          <w:lang w:eastAsia="de-DE"/>
        </w:rPr>
        <w:t xml:space="preserve">auch </w:t>
      </w:r>
      <w:r w:rsidRPr="00D1474C">
        <w:rPr>
          <w:rFonts w:ascii="Arial" w:eastAsia="Times" w:hAnsi="Arial" w:cs="Arial"/>
          <w:lang w:eastAsia="de-DE"/>
        </w:rPr>
        <w:t>qualitätsbewusste Genießer, die neben einem natürlich-reinen und harmonisch-weichen Mineralwasser besonderen Wert auf eine hohe Qualität und Ästhetik legen</w:t>
      </w:r>
      <w:r w:rsidR="002476BB">
        <w:rPr>
          <w:rFonts w:ascii="Arial" w:eastAsia="Times" w:hAnsi="Arial" w:cs="Arial"/>
          <w:lang w:eastAsia="de-DE"/>
        </w:rPr>
        <w:t xml:space="preserve">. Mit der Kastenzugabe der hochwertigen Glasuntersetzer passend zur Adventszeit setzt der Mineralbrunnen zusätzliche </w:t>
      </w:r>
      <w:proofErr w:type="spellStart"/>
      <w:r w:rsidR="002476BB">
        <w:rPr>
          <w:rFonts w:ascii="Arial" w:eastAsia="Times" w:hAnsi="Arial" w:cs="Arial"/>
          <w:lang w:eastAsia="de-DE"/>
        </w:rPr>
        <w:t>Abverkaufsimpulse</w:t>
      </w:r>
      <w:proofErr w:type="spellEnd"/>
      <w:r w:rsidR="002476BB">
        <w:rPr>
          <w:rFonts w:ascii="Arial" w:eastAsia="Times" w:hAnsi="Arial" w:cs="Arial"/>
          <w:lang w:eastAsia="de-DE"/>
        </w:rPr>
        <w:t xml:space="preserve"> für die 12x0,75 Liter oder </w:t>
      </w:r>
      <w:r w:rsidR="005E772A">
        <w:rPr>
          <w:rFonts w:ascii="Arial" w:eastAsia="Times" w:hAnsi="Arial" w:cs="Arial"/>
          <w:lang w:eastAsia="de-DE"/>
        </w:rPr>
        <w:t>6</w:t>
      </w:r>
      <w:r w:rsidR="002476BB">
        <w:rPr>
          <w:rFonts w:ascii="Arial" w:eastAsia="Times" w:hAnsi="Arial" w:cs="Arial"/>
          <w:lang w:eastAsia="de-DE"/>
        </w:rPr>
        <w:t>x1,0 Liter Glasgebinde in der Mehrwegkiste.</w:t>
      </w:r>
    </w:p>
    <w:p w14:paraId="52ADCB69" w14:textId="77777777" w:rsidR="00B13071" w:rsidRDefault="00B13071" w:rsidP="00B82E72">
      <w:pPr>
        <w:spacing w:after="0" w:line="360" w:lineRule="exact"/>
        <w:jc w:val="both"/>
        <w:rPr>
          <w:rFonts w:ascii="Arial" w:eastAsia="Calibri" w:hAnsi="Arial" w:cs="Arial"/>
        </w:rPr>
      </w:pPr>
    </w:p>
    <w:p w14:paraId="74148BD1" w14:textId="77777777" w:rsidR="005C08EE" w:rsidRPr="00B47428" w:rsidRDefault="005C08EE" w:rsidP="005C08EE">
      <w:pPr>
        <w:spacing w:after="120"/>
        <w:jc w:val="both"/>
        <w:rPr>
          <w:rFonts w:ascii="Arial" w:eastAsia="Times" w:hAnsi="Arial" w:cs="Arial"/>
          <w:b/>
          <w:sz w:val="20"/>
          <w:szCs w:val="20"/>
          <w:u w:val="single"/>
          <w:lang w:eastAsia="de-DE"/>
        </w:rPr>
      </w:pPr>
      <w:r w:rsidRPr="00B47428">
        <w:rPr>
          <w:rFonts w:ascii="Arial" w:eastAsia="Times" w:hAnsi="Arial" w:cs="Arial"/>
          <w:b/>
          <w:sz w:val="20"/>
          <w:szCs w:val="20"/>
          <w:u w:val="single"/>
          <w:lang w:eastAsia="de-DE"/>
        </w:rPr>
        <w:t>Über RhönSprudel:</w:t>
      </w:r>
    </w:p>
    <w:p w14:paraId="5344C045" w14:textId="77777777" w:rsidR="005C08EE" w:rsidRPr="00B47428" w:rsidRDefault="005C08EE" w:rsidP="005C08EE">
      <w:pPr>
        <w:spacing w:after="120"/>
        <w:jc w:val="both"/>
        <w:rPr>
          <w:rFonts w:ascii="Arial" w:eastAsia="Times" w:hAnsi="Arial" w:cs="Arial"/>
          <w:sz w:val="20"/>
          <w:szCs w:val="20"/>
          <w:lang w:eastAsia="de-DE"/>
        </w:rPr>
      </w:pPr>
      <w:r w:rsidRPr="00B47428">
        <w:rPr>
          <w:rFonts w:ascii="Arial" w:eastAsia="Times" w:hAnsi="Arial" w:cs="Arial"/>
          <w:sz w:val="20"/>
          <w:szCs w:val="20"/>
          <w:lang w:eastAsia="de-DE"/>
        </w:rPr>
        <w:t xml:space="preserve">Bereits 1781 wurden die Quellen des </w:t>
      </w:r>
      <w:proofErr w:type="spellStart"/>
      <w:r w:rsidRPr="00B47428">
        <w:rPr>
          <w:rFonts w:ascii="Arial" w:eastAsia="Times" w:hAnsi="Arial" w:cs="Arial"/>
          <w:sz w:val="20"/>
          <w:szCs w:val="20"/>
          <w:lang w:eastAsia="de-DE"/>
        </w:rPr>
        <w:t>MineralBrunnen</w:t>
      </w:r>
      <w:proofErr w:type="spellEnd"/>
      <w:r w:rsidRPr="00B47428">
        <w:rPr>
          <w:rFonts w:ascii="Arial" w:eastAsia="Times" w:hAnsi="Arial" w:cs="Arial"/>
          <w:sz w:val="20"/>
          <w:szCs w:val="20"/>
          <w:lang w:eastAsia="de-DE"/>
        </w:rPr>
        <w:t xml:space="preserve"> </w:t>
      </w:r>
      <w:proofErr w:type="spellStart"/>
      <w:r w:rsidRPr="00B47428">
        <w:rPr>
          <w:rFonts w:ascii="Arial" w:eastAsia="Times" w:hAnsi="Arial" w:cs="Arial"/>
          <w:sz w:val="20"/>
          <w:szCs w:val="20"/>
          <w:lang w:eastAsia="de-DE"/>
        </w:rPr>
        <w:t>RhönSprudel</w:t>
      </w:r>
      <w:proofErr w:type="spellEnd"/>
      <w:r w:rsidRPr="00B47428">
        <w:rPr>
          <w:rFonts w:ascii="Arial" w:eastAsia="Times" w:hAnsi="Arial" w:cs="Arial"/>
          <w:sz w:val="20"/>
          <w:szCs w:val="20"/>
          <w:lang w:eastAsia="de-DE"/>
        </w:rPr>
        <w:t xml:space="preserve"> erschlossen, seit 1911 ist der Brunnenbetrieb im Besitz der Familie Schindel. Die RhönSprudel G</w:t>
      </w:r>
      <w:r w:rsidR="00972BAA" w:rsidRPr="00B47428">
        <w:rPr>
          <w:rFonts w:ascii="Arial" w:eastAsia="Times" w:hAnsi="Arial" w:cs="Arial"/>
          <w:sz w:val="20"/>
          <w:szCs w:val="20"/>
          <w:lang w:eastAsia="de-DE"/>
        </w:rPr>
        <w:t>ruppe gehört heute zu den Top 10</w:t>
      </w:r>
      <w:r w:rsidRPr="00B47428">
        <w:rPr>
          <w:rFonts w:ascii="Arial" w:eastAsia="Times" w:hAnsi="Arial" w:cs="Arial"/>
          <w:sz w:val="20"/>
          <w:szCs w:val="20"/>
          <w:lang w:eastAsia="de-DE"/>
        </w:rPr>
        <w:t xml:space="preserve"> der </w:t>
      </w:r>
      <w:r w:rsidR="00972BAA" w:rsidRPr="00B47428">
        <w:rPr>
          <w:rFonts w:ascii="Arial" w:eastAsia="Times" w:hAnsi="Arial" w:cs="Arial"/>
          <w:sz w:val="20"/>
          <w:szCs w:val="20"/>
          <w:lang w:eastAsia="de-DE"/>
        </w:rPr>
        <w:t>deutschen Markenbrunnen</w:t>
      </w:r>
      <w:r w:rsidRPr="00B47428">
        <w:rPr>
          <w:rFonts w:ascii="Arial" w:eastAsia="Times" w:hAnsi="Arial" w:cs="Arial"/>
          <w:sz w:val="20"/>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14:paraId="0F90EDE9" w14:textId="77777777" w:rsidR="005C08EE" w:rsidRDefault="005C08EE" w:rsidP="005C08EE">
      <w:pPr>
        <w:spacing w:after="0" w:line="360" w:lineRule="auto"/>
        <w:jc w:val="both"/>
        <w:rPr>
          <w:rFonts w:ascii="Arial" w:eastAsia="Calibri" w:hAnsi="Arial" w:cs="Arial"/>
          <w:sz w:val="24"/>
          <w:szCs w:val="24"/>
        </w:rPr>
      </w:pPr>
    </w:p>
    <w:p w14:paraId="4603CB20" w14:textId="77777777"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1A946F68" w14:textId="77777777"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4B82A805"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14:paraId="6E74AD57"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14:paraId="0D2AE788" w14:textId="77777777"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420108E0" w14:textId="77777777"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14:paraId="3CBE4341" w14:textId="77777777"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BAF118" w14:textId="77777777" w:rsidR="0057521B" w:rsidRDefault="0057521B" w:rsidP="00866E0D">
      <w:pPr>
        <w:spacing w:after="0" w:line="240" w:lineRule="auto"/>
      </w:pPr>
      <w:r>
        <w:separator/>
      </w:r>
    </w:p>
  </w:endnote>
  <w:endnote w:type="continuationSeparator" w:id="0">
    <w:p w14:paraId="3CCD21D8" w14:textId="77777777" w:rsidR="0057521B" w:rsidRDefault="0057521B"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6C71F" w14:textId="77777777" w:rsidR="0057521B" w:rsidRDefault="0057521B" w:rsidP="00866E0D">
      <w:pPr>
        <w:spacing w:after="0" w:line="240" w:lineRule="auto"/>
      </w:pPr>
      <w:r>
        <w:separator/>
      </w:r>
    </w:p>
  </w:footnote>
  <w:footnote w:type="continuationSeparator" w:id="0">
    <w:p w14:paraId="4D94F5D4" w14:textId="77777777" w:rsidR="0057521B" w:rsidRDefault="0057521B"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06096" w14:textId="77777777" w:rsidR="001518B3" w:rsidRDefault="001518B3">
    <w:pPr>
      <w:pStyle w:val="Kopfzeile"/>
    </w:pPr>
    <w:r>
      <w:tab/>
    </w:r>
    <w:r>
      <w:tab/>
    </w:r>
    <w:r>
      <w:rPr>
        <w:noProof/>
        <w:lang w:eastAsia="de-DE"/>
      </w:rPr>
      <w:drawing>
        <wp:inline distT="0" distB="0" distL="0" distR="0" wp14:anchorId="025B6E17" wp14:editId="089B2101">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3098D"/>
    <w:rsid w:val="00035447"/>
    <w:rsid w:val="000468BF"/>
    <w:rsid w:val="00047760"/>
    <w:rsid w:val="00050313"/>
    <w:rsid w:val="00060EEB"/>
    <w:rsid w:val="000627B9"/>
    <w:rsid w:val="000646D0"/>
    <w:rsid w:val="00073525"/>
    <w:rsid w:val="000834F3"/>
    <w:rsid w:val="00086FF7"/>
    <w:rsid w:val="00095C04"/>
    <w:rsid w:val="000A6101"/>
    <w:rsid w:val="000B3332"/>
    <w:rsid w:val="000C12F5"/>
    <w:rsid w:val="000D32D6"/>
    <w:rsid w:val="000D6FDD"/>
    <w:rsid w:val="000E0E4F"/>
    <w:rsid w:val="000E6CA2"/>
    <w:rsid w:val="000E72BB"/>
    <w:rsid w:val="000F12D9"/>
    <w:rsid w:val="000F1FED"/>
    <w:rsid w:val="000F3748"/>
    <w:rsid w:val="000F4214"/>
    <w:rsid w:val="001156DA"/>
    <w:rsid w:val="0013014F"/>
    <w:rsid w:val="0013328C"/>
    <w:rsid w:val="001407FA"/>
    <w:rsid w:val="00147706"/>
    <w:rsid w:val="001518B3"/>
    <w:rsid w:val="00155AAC"/>
    <w:rsid w:val="001654A7"/>
    <w:rsid w:val="001747FD"/>
    <w:rsid w:val="00176805"/>
    <w:rsid w:val="00186846"/>
    <w:rsid w:val="001A3BC4"/>
    <w:rsid w:val="001B2017"/>
    <w:rsid w:val="001D3610"/>
    <w:rsid w:val="001D41BA"/>
    <w:rsid w:val="001E68FA"/>
    <w:rsid w:val="00211A4E"/>
    <w:rsid w:val="00213A81"/>
    <w:rsid w:val="00233464"/>
    <w:rsid w:val="0023620E"/>
    <w:rsid w:val="00243103"/>
    <w:rsid w:val="002476BB"/>
    <w:rsid w:val="00256C70"/>
    <w:rsid w:val="00272D31"/>
    <w:rsid w:val="00286F75"/>
    <w:rsid w:val="00287C76"/>
    <w:rsid w:val="00293CCA"/>
    <w:rsid w:val="002B2159"/>
    <w:rsid w:val="002B23F0"/>
    <w:rsid w:val="002B4FA8"/>
    <w:rsid w:val="002C698E"/>
    <w:rsid w:val="002F1BEE"/>
    <w:rsid w:val="002F3D11"/>
    <w:rsid w:val="003015DB"/>
    <w:rsid w:val="00313870"/>
    <w:rsid w:val="00317CAA"/>
    <w:rsid w:val="00325121"/>
    <w:rsid w:val="003643E7"/>
    <w:rsid w:val="00366835"/>
    <w:rsid w:val="0039407B"/>
    <w:rsid w:val="00396CB3"/>
    <w:rsid w:val="003A1C18"/>
    <w:rsid w:val="003A553C"/>
    <w:rsid w:val="003B66FD"/>
    <w:rsid w:val="003B73F0"/>
    <w:rsid w:val="003C3811"/>
    <w:rsid w:val="003E0C56"/>
    <w:rsid w:val="003E3016"/>
    <w:rsid w:val="003F3F50"/>
    <w:rsid w:val="0042406C"/>
    <w:rsid w:val="004263E8"/>
    <w:rsid w:val="00432AFD"/>
    <w:rsid w:val="00436F3F"/>
    <w:rsid w:val="004461E2"/>
    <w:rsid w:val="004605F0"/>
    <w:rsid w:val="00464523"/>
    <w:rsid w:val="00471F6B"/>
    <w:rsid w:val="004919E6"/>
    <w:rsid w:val="00494A30"/>
    <w:rsid w:val="004A7969"/>
    <w:rsid w:val="004B2EC8"/>
    <w:rsid w:val="004B5434"/>
    <w:rsid w:val="004C7C6B"/>
    <w:rsid w:val="004D14BB"/>
    <w:rsid w:val="004D1943"/>
    <w:rsid w:val="004E26FB"/>
    <w:rsid w:val="004E5122"/>
    <w:rsid w:val="004E684E"/>
    <w:rsid w:val="004F43D2"/>
    <w:rsid w:val="00504BD2"/>
    <w:rsid w:val="005125F1"/>
    <w:rsid w:val="005307E2"/>
    <w:rsid w:val="005338AF"/>
    <w:rsid w:val="00533BC8"/>
    <w:rsid w:val="0053432C"/>
    <w:rsid w:val="00542206"/>
    <w:rsid w:val="00554F20"/>
    <w:rsid w:val="00560040"/>
    <w:rsid w:val="00560455"/>
    <w:rsid w:val="00563F36"/>
    <w:rsid w:val="00573456"/>
    <w:rsid w:val="005748A2"/>
    <w:rsid w:val="00574DCA"/>
    <w:rsid w:val="0057521B"/>
    <w:rsid w:val="0057689E"/>
    <w:rsid w:val="005A11B4"/>
    <w:rsid w:val="005B0ED7"/>
    <w:rsid w:val="005B32FC"/>
    <w:rsid w:val="005B41AC"/>
    <w:rsid w:val="005B7A9A"/>
    <w:rsid w:val="005C08EE"/>
    <w:rsid w:val="005D08E3"/>
    <w:rsid w:val="005D36BC"/>
    <w:rsid w:val="005D6E34"/>
    <w:rsid w:val="005D6F51"/>
    <w:rsid w:val="005E17EF"/>
    <w:rsid w:val="005E58AA"/>
    <w:rsid w:val="005E772A"/>
    <w:rsid w:val="005F07CB"/>
    <w:rsid w:val="005F3743"/>
    <w:rsid w:val="0060509B"/>
    <w:rsid w:val="00625264"/>
    <w:rsid w:val="0063028E"/>
    <w:rsid w:val="0063283D"/>
    <w:rsid w:val="00650932"/>
    <w:rsid w:val="00653778"/>
    <w:rsid w:val="00653D7D"/>
    <w:rsid w:val="006568B4"/>
    <w:rsid w:val="00662E4E"/>
    <w:rsid w:val="00663A40"/>
    <w:rsid w:val="00671E9A"/>
    <w:rsid w:val="00675B1E"/>
    <w:rsid w:val="0067782A"/>
    <w:rsid w:val="00677EA2"/>
    <w:rsid w:val="006A1D80"/>
    <w:rsid w:val="006B40EF"/>
    <w:rsid w:val="006C166A"/>
    <w:rsid w:val="006D335F"/>
    <w:rsid w:val="006D433F"/>
    <w:rsid w:val="006D5CE1"/>
    <w:rsid w:val="006D6391"/>
    <w:rsid w:val="006E0358"/>
    <w:rsid w:val="006F339C"/>
    <w:rsid w:val="006F369C"/>
    <w:rsid w:val="00711C11"/>
    <w:rsid w:val="00713F25"/>
    <w:rsid w:val="00722021"/>
    <w:rsid w:val="007468B3"/>
    <w:rsid w:val="00753844"/>
    <w:rsid w:val="00764C8A"/>
    <w:rsid w:val="0077186F"/>
    <w:rsid w:val="00771AF9"/>
    <w:rsid w:val="00782445"/>
    <w:rsid w:val="007874B1"/>
    <w:rsid w:val="00790F42"/>
    <w:rsid w:val="007B2A2E"/>
    <w:rsid w:val="007B6FE1"/>
    <w:rsid w:val="007C621C"/>
    <w:rsid w:val="007E6581"/>
    <w:rsid w:val="008307B6"/>
    <w:rsid w:val="00836B77"/>
    <w:rsid w:val="0084329E"/>
    <w:rsid w:val="008464C8"/>
    <w:rsid w:val="00866E0D"/>
    <w:rsid w:val="008675EC"/>
    <w:rsid w:val="00867FFC"/>
    <w:rsid w:val="008828F7"/>
    <w:rsid w:val="00884767"/>
    <w:rsid w:val="00894322"/>
    <w:rsid w:val="00897CF8"/>
    <w:rsid w:val="008A012B"/>
    <w:rsid w:val="008A4E74"/>
    <w:rsid w:val="008B39D2"/>
    <w:rsid w:val="008B455A"/>
    <w:rsid w:val="008B4672"/>
    <w:rsid w:val="008E0F73"/>
    <w:rsid w:val="008E5776"/>
    <w:rsid w:val="008E667B"/>
    <w:rsid w:val="008F1DED"/>
    <w:rsid w:val="008F1FE3"/>
    <w:rsid w:val="009208ED"/>
    <w:rsid w:val="00921EA9"/>
    <w:rsid w:val="00926736"/>
    <w:rsid w:val="009333B8"/>
    <w:rsid w:val="0094358F"/>
    <w:rsid w:val="00943C71"/>
    <w:rsid w:val="00972BAA"/>
    <w:rsid w:val="00974F10"/>
    <w:rsid w:val="0098288C"/>
    <w:rsid w:val="009B3FF6"/>
    <w:rsid w:val="009B635B"/>
    <w:rsid w:val="009B68D9"/>
    <w:rsid w:val="009C356E"/>
    <w:rsid w:val="009C3D4C"/>
    <w:rsid w:val="009D6145"/>
    <w:rsid w:val="009D6D0B"/>
    <w:rsid w:val="009F2F79"/>
    <w:rsid w:val="00A0116C"/>
    <w:rsid w:val="00A04E4D"/>
    <w:rsid w:val="00A0557A"/>
    <w:rsid w:val="00A25A7F"/>
    <w:rsid w:val="00A2697F"/>
    <w:rsid w:val="00A2798F"/>
    <w:rsid w:val="00A34737"/>
    <w:rsid w:val="00A37AE0"/>
    <w:rsid w:val="00A46546"/>
    <w:rsid w:val="00A5473E"/>
    <w:rsid w:val="00A656E2"/>
    <w:rsid w:val="00A67ABA"/>
    <w:rsid w:val="00A74117"/>
    <w:rsid w:val="00A838EE"/>
    <w:rsid w:val="00A87EE8"/>
    <w:rsid w:val="00A94A7F"/>
    <w:rsid w:val="00AC0CFA"/>
    <w:rsid w:val="00AC747C"/>
    <w:rsid w:val="00AD57BA"/>
    <w:rsid w:val="00AE3E91"/>
    <w:rsid w:val="00AE3F38"/>
    <w:rsid w:val="00AF3672"/>
    <w:rsid w:val="00B13071"/>
    <w:rsid w:val="00B433AA"/>
    <w:rsid w:val="00B47428"/>
    <w:rsid w:val="00B54167"/>
    <w:rsid w:val="00B65DB1"/>
    <w:rsid w:val="00B70C65"/>
    <w:rsid w:val="00B72210"/>
    <w:rsid w:val="00B72B5C"/>
    <w:rsid w:val="00B73C46"/>
    <w:rsid w:val="00B7470F"/>
    <w:rsid w:val="00B82E72"/>
    <w:rsid w:val="00B87387"/>
    <w:rsid w:val="00B90F66"/>
    <w:rsid w:val="00BA171B"/>
    <w:rsid w:val="00BA47D9"/>
    <w:rsid w:val="00BB723F"/>
    <w:rsid w:val="00BC3253"/>
    <w:rsid w:val="00BD0368"/>
    <w:rsid w:val="00BF0CA3"/>
    <w:rsid w:val="00BF219A"/>
    <w:rsid w:val="00BF72C8"/>
    <w:rsid w:val="00C04FA5"/>
    <w:rsid w:val="00C05954"/>
    <w:rsid w:val="00C134A1"/>
    <w:rsid w:val="00C152E6"/>
    <w:rsid w:val="00C20E1E"/>
    <w:rsid w:val="00C23177"/>
    <w:rsid w:val="00C26FF3"/>
    <w:rsid w:val="00C4075D"/>
    <w:rsid w:val="00C415E0"/>
    <w:rsid w:val="00C47CB7"/>
    <w:rsid w:val="00C53DC2"/>
    <w:rsid w:val="00C568AD"/>
    <w:rsid w:val="00C61773"/>
    <w:rsid w:val="00C6197D"/>
    <w:rsid w:val="00C6535D"/>
    <w:rsid w:val="00C65538"/>
    <w:rsid w:val="00C6755C"/>
    <w:rsid w:val="00C67FD0"/>
    <w:rsid w:val="00C7028F"/>
    <w:rsid w:val="00C76D27"/>
    <w:rsid w:val="00C8093D"/>
    <w:rsid w:val="00C96303"/>
    <w:rsid w:val="00CA54F6"/>
    <w:rsid w:val="00CB0923"/>
    <w:rsid w:val="00CD0DAE"/>
    <w:rsid w:val="00CD265A"/>
    <w:rsid w:val="00CD7696"/>
    <w:rsid w:val="00D1474C"/>
    <w:rsid w:val="00D22B3D"/>
    <w:rsid w:val="00D36097"/>
    <w:rsid w:val="00D469F9"/>
    <w:rsid w:val="00D5074E"/>
    <w:rsid w:val="00D525EC"/>
    <w:rsid w:val="00D55158"/>
    <w:rsid w:val="00D55AD7"/>
    <w:rsid w:val="00D60FEC"/>
    <w:rsid w:val="00D65599"/>
    <w:rsid w:val="00D774AB"/>
    <w:rsid w:val="00DA39A4"/>
    <w:rsid w:val="00DA4C73"/>
    <w:rsid w:val="00DC0065"/>
    <w:rsid w:val="00DD3B26"/>
    <w:rsid w:val="00DE234F"/>
    <w:rsid w:val="00DE3F25"/>
    <w:rsid w:val="00DF6351"/>
    <w:rsid w:val="00E02DB5"/>
    <w:rsid w:val="00E06ECF"/>
    <w:rsid w:val="00E07594"/>
    <w:rsid w:val="00E179F4"/>
    <w:rsid w:val="00E216FE"/>
    <w:rsid w:val="00E3034B"/>
    <w:rsid w:val="00E30F08"/>
    <w:rsid w:val="00E3173B"/>
    <w:rsid w:val="00E34FB6"/>
    <w:rsid w:val="00E350CC"/>
    <w:rsid w:val="00E35FC0"/>
    <w:rsid w:val="00E61405"/>
    <w:rsid w:val="00E66AA7"/>
    <w:rsid w:val="00E823E9"/>
    <w:rsid w:val="00E90075"/>
    <w:rsid w:val="00E943A5"/>
    <w:rsid w:val="00EB40AB"/>
    <w:rsid w:val="00EB770D"/>
    <w:rsid w:val="00EC10AB"/>
    <w:rsid w:val="00EC7488"/>
    <w:rsid w:val="00ED0A89"/>
    <w:rsid w:val="00EE0DE6"/>
    <w:rsid w:val="00EE4CE5"/>
    <w:rsid w:val="00EF192D"/>
    <w:rsid w:val="00EF5DC4"/>
    <w:rsid w:val="00F02653"/>
    <w:rsid w:val="00F06E9A"/>
    <w:rsid w:val="00F078DF"/>
    <w:rsid w:val="00F244DF"/>
    <w:rsid w:val="00F24F13"/>
    <w:rsid w:val="00F34181"/>
    <w:rsid w:val="00F37B63"/>
    <w:rsid w:val="00F40153"/>
    <w:rsid w:val="00F620BE"/>
    <w:rsid w:val="00F64FC7"/>
    <w:rsid w:val="00F6696E"/>
    <w:rsid w:val="00F9144F"/>
    <w:rsid w:val="00F92954"/>
    <w:rsid w:val="00F9448A"/>
    <w:rsid w:val="00F97311"/>
    <w:rsid w:val="00F97E5D"/>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F4990"/>
  <w15:docId w15:val="{0280D718-EB98-4615-BC04-6499BCDD3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Funotentext">
    <w:name w:val="footnote text"/>
    <w:basedOn w:val="Standard"/>
    <w:link w:val="FunotentextZchn"/>
    <w:uiPriority w:val="99"/>
    <w:semiHidden/>
    <w:unhideWhenUsed/>
    <w:rsid w:val="00F0265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53"/>
    <w:rPr>
      <w:sz w:val="20"/>
      <w:szCs w:val="20"/>
    </w:rPr>
  </w:style>
  <w:style w:type="character" w:styleId="Funotenzeichen">
    <w:name w:val="footnote reference"/>
    <w:basedOn w:val="Absatz-Standardschriftart"/>
    <w:uiPriority w:val="99"/>
    <w:semiHidden/>
    <w:unhideWhenUsed/>
    <w:rsid w:val="00F026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18940-7521-4D65-9A3C-780A465DA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2447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5</cp:revision>
  <cp:lastPrinted>2019-04-01T10:20:00Z</cp:lastPrinted>
  <dcterms:created xsi:type="dcterms:W3CDTF">2020-11-05T12:34:00Z</dcterms:created>
  <dcterms:modified xsi:type="dcterms:W3CDTF">2020-11-10T07:34:00Z</dcterms:modified>
</cp:coreProperties>
</file>